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4C03" w14:textId="7E89ECE6" w:rsidR="0033444F"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727060CD" w14:textId="77777777" w:rsidR="00F154BE" w:rsidRPr="00916ED2" w:rsidRDefault="00F154BE" w:rsidP="00F154BE">
      <w:pPr>
        <w:pStyle w:val="af5"/>
        <w:spacing w:before="100" w:beforeAutospacing="1" w:after="100" w:afterAutospacing="1"/>
        <w:jc w:val="center"/>
        <w:rPr>
          <w:rStyle w:val="a7"/>
          <w:u w:val="single"/>
          <w:lang w:val="uk-UA"/>
        </w:rPr>
      </w:pPr>
      <w:r w:rsidRPr="00916ED2">
        <w:rPr>
          <w:rStyle w:val="a7"/>
          <w:rFonts w:eastAsia="Calibri"/>
          <w:u w:val="single"/>
          <w:lang w:val="uk-UA"/>
        </w:rPr>
        <w:t>Операційний нейрохірургічний мікроскоп</w:t>
      </w:r>
      <w:r w:rsidRPr="00916ED2">
        <w:rPr>
          <w:rStyle w:val="a7"/>
          <w:u w:val="single"/>
        </w:rPr>
        <w:t xml:space="preserve"> (код за ЕЗС ДК 021:2015:33160000-9 </w:t>
      </w:r>
      <w:proofErr w:type="spellStart"/>
      <w:r w:rsidRPr="00916ED2">
        <w:rPr>
          <w:rStyle w:val="a7"/>
          <w:u w:val="single"/>
        </w:rPr>
        <w:t>Устаткування</w:t>
      </w:r>
      <w:proofErr w:type="spellEnd"/>
      <w:r w:rsidRPr="00916ED2">
        <w:rPr>
          <w:rStyle w:val="a7"/>
          <w:u w:val="single"/>
        </w:rPr>
        <w:t xml:space="preserve"> для </w:t>
      </w:r>
      <w:proofErr w:type="spellStart"/>
      <w:r w:rsidRPr="00916ED2">
        <w:rPr>
          <w:rStyle w:val="a7"/>
          <w:u w:val="single"/>
        </w:rPr>
        <w:t>операційних</w:t>
      </w:r>
      <w:proofErr w:type="spellEnd"/>
      <w:r w:rsidRPr="00916ED2">
        <w:rPr>
          <w:rStyle w:val="a7"/>
          <w:u w:val="single"/>
        </w:rPr>
        <w:t xml:space="preserve"> </w:t>
      </w:r>
      <w:proofErr w:type="spellStart"/>
      <w:r w:rsidRPr="00916ED2">
        <w:rPr>
          <w:rStyle w:val="a7"/>
          <w:u w:val="single"/>
        </w:rPr>
        <w:t>блоків</w:t>
      </w:r>
      <w:proofErr w:type="spellEnd"/>
      <w:r w:rsidRPr="00916ED2">
        <w:rPr>
          <w:rStyle w:val="a7"/>
          <w:u w:val="single"/>
        </w:rPr>
        <w:t>) (код за НК 024:2023:</w:t>
      </w:r>
      <w:r w:rsidRPr="00916ED2">
        <w:rPr>
          <w:rStyle w:val="a7"/>
          <w:u w:val="single"/>
          <w:lang w:val="uk-UA"/>
        </w:rPr>
        <w:t>35191 Мікроскоп хірургічний загального призначення</w:t>
      </w:r>
      <w:r w:rsidRPr="00916ED2">
        <w:rPr>
          <w:rStyle w:val="a7"/>
          <w:u w:val="single"/>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4110"/>
        <w:gridCol w:w="993"/>
        <w:gridCol w:w="1275"/>
      </w:tblGrid>
      <w:tr w:rsidR="00F154BE" w:rsidRPr="007807D1" w14:paraId="600BF94F" w14:textId="77777777" w:rsidTr="00EB32FD">
        <w:trPr>
          <w:trHeight w:val="18"/>
        </w:trPr>
        <w:tc>
          <w:tcPr>
            <w:tcW w:w="56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C3E948D" w14:textId="77777777" w:rsidR="00F154BE" w:rsidRPr="00AC0C53" w:rsidRDefault="00F154BE" w:rsidP="00EB32FD">
            <w:pPr>
              <w:jc w:val="center"/>
              <w:rPr>
                <w:rFonts w:ascii="Times New Roman" w:hAnsi="Times New Roman" w:cs="Times New Roman"/>
                <w:b/>
                <w:color w:val="000000"/>
              </w:rPr>
            </w:pPr>
            <w:r w:rsidRPr="00AC0C53">
              <w:rPr>
                <w:rFonts w:ascii="Times New Roman" w:hAnsi="Times New Roman" w:cs="Times New Roman"/>
                <w:b/>
                <w:color w:val="000000"/>
              </w:rPr>
              <w:t>№</w:t>
            </w:r>
          </w:p>
        </w:tc>
        <w:tc>
          <w:tcPr>
            <w:tcW w:w="326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7D5DDA1" w14:textId="77777777" w:rsidR="00F154BE" w:rsidRPr="00AC0C53" w:rsidRDefault="00F154BE" w:rsidP="00EB32FD">
            <w:pPr>
              <w:jc w:val="center"/>
              <w:rPr>
                <w:rFonts w:ascii="Times New Roman" w:hAnsi="Times New Roman" w:cs="Times New Roman"/>
                <w:b/>
                <w:color w:val="000000"/>
              </w:rPr>
            </w:pPr>
            <w:r w:rsidRPr="00AC0C53">
              <w:rPr>
                <w:rFonts w:ascii="Times New Roman" w:hAnsi="Times New Roman" w:cs="Times New Roman"/>
                <w:b/>
                <w:color w:val="000000"/>
              </w:rPr>
              <w:t>Найменування предмету закупівлі або еквівалент</w:t>
            </w:r>
          </w:p>
        </w:tc>
        <w:tc>
          <w:tcPr>
            <w:tcW w:w="4110" w:type="dxa"/>
            <w:tcBorders>
              <w:top w:val="single" w:sz="4" w:space="0" w:color="auto"/>
              <w:left w:val="single" w:sz="4" w:space="0" w:color="auto"/>
              <w:bottom w:val="single" w:sz="4" w:space="0" w:color="auto"/>
              <w:right w:val="single" w:sz="4" w:space="0" w:color="auto"/>
            </w:tcBorders>
            <w:shd w:val="clear" w:color="auto" w:fill="B8CCE4"/>
            <w:vAlign w:val="center"/>
          </w:tcPr>
          <w:p w14:paraId="12A465B9" w14:textId="77777777" w:rsidR="00F154BE" w:rsidRPr="00AC0C53" w:rsidRDefault="00F154BE" w:rsidP="00EB32FD">
            <w:pPr>
              <w:jc w:val="center"/>
              <w:rPr>
                <w:rFonts w:ascii="Times New Roman" w:hAnsi="Times New Roman" w:cs="Times New Roman"/>
                <w:b/>
                <w:color w:val="000000"/>
              </w:rPr>
            </w:pPr>
            <w:r w:rsidRPr="00AC0C53">
              <w:rPr>
                <w:rFonts w:ascii="Times New Roman" w:hAnsi="Times New Roman" w:cs="Times New Roman"/>
                <w:b/>
                <w:color w:val="000000"/>
              </w:rPr>
              <w:t>Назва та код медичного виробу відповідно до національного класифікатора НК 024:2023 «Класифікатор медичних виробів»</w:t>
            </w:r>
          </w:p>
        </w:tc>
        <w:tc>
          <w:tcPr>
            <w:tcW w:w="993"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7DF23D4" w14:textId="77777777" w:rsidR="00F154BE" w:rsidRPr="00AC0C53" w:rsidRDefault="00F154BE" w:rsidP="00EB32FD">
            <w:pPr>
              <w:jc w:val="center"/>
              <w:rPr>
                <w:rFonts w:ascii="Times New Roman" w:hAnsi="Times New Roman" w:cs="Times New Roman"/>
                <w:b/>
                <w:color w:val="000000"/>
              </w:rPr>
            </w:pPr>
            <w:r w:rsidRPr="00AC0C53">
              <w:rPr>
                <w:rFonts w:ascii="Times New Roman" w:hAnsi="Times New Roman" w:cs="Times New Roman"/>
                <w:b/>
                <w:color w:val="000000"/>
              </w:rPr>
              <w:t>Одиниц</w:t>
            </w:r>
            <w:r>
              <w:rPr>
                <w:rFonts w:ascii="Times New Roman" w:hAnsi="Times New Roman" w:cs="Times New Roman"/>
                <w:b/>
                <w:color w:val="000000"/>
              </w:rPr>
              <w:t>я виміру</w:t>
            </w:r>
          </w:p>
        </w:tc>
        <w:tc>
          <w:tcPr>
            <w:tcW w:w="1275"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66E49A4" w14:textId="77777777" w:rsidR="00F154BE" w:rsidRPr="00AC0C53" w:rsidRDefault="00F154BE" w:rsidP="00EB32FD">
            <w:pPr>
              <w:jc w:val="center"/>
              <w:rPr>
                <w:rFonts w:ascii="Times New Roman" w:hAnsi="Times New Roman" w:cs="Times New Roman"/>
                <w:b/>
                <w:color w:val="000000"/>
              </w:rPr>
            </w:pPr>
            <w:r w:rsidRPr="00AC0C53">
              <w:rPr>
                <w:rFonts w:ascii="Times New Roman" w:hAnsi="Times New Roman" w:cs="Times New Roman"/>
                <w:b/>
                <w:color w:val="000000"/>
              </w:rPr>
              <w:t>Кількість</w:t>
            </w:r>
          </w:p>
        </w:tc>
      </w:tr>
      <w:tr w:rsidR="00F154BE" w:rsidRPr="007807D1" w14:paraId="3300B2E8" w14:textId="77777777" w:rsidTr="00EB32FD">
        <w:trPr>
          <w:trHeight w:val="92"/>
        </w:trPr>
        <w:tc>
          <w:tcPr>
            <w:tcW w:w="562" w:type="dxa"/>
            <w:tcBorders>
              <w:top w:val="single" w:sz="4" w:space="0" w:color="auto"/>
              <w:left w:val="single" w:sz="4" w:space="0" w:color="auto"/>
              <w:bottom w:val="single" w:sz="4" w:space="0" w:color="auto"/>
              <w:right w:val="single" w:sz="4" w:space="0" w:color="auto"/>
            </w:tcBorders>
            <w:vAlign w:val="center"/>
          </w:tcPr>
          <w:p w14:paraId="466838A5" w14:textId="77777777" w:rsidR="00F154BE" w:rsidRPr="00AC0C53" w:rsidRDefault="00F154BE" w:rsidP="00EB32FD">
            <w:pPr>
              <w:ind w:left="22"/>
              <w:jc w:val="center"/>
              <w:rPr>
                <w:rFonts w:ascii="Times New Roman" w:hAnsi="Times New Roman" w:cs="Times New Roman"/>
              </w:rPr>
            </w:pPr>
            <w:r w:rsidRPr="00AC0C53">
              <w:rPr>
                <w:rFonts w:ascii="Times New Roman" w:hAnsi="Times New Roman" w:cs="Times New Roman"/>
              </w:rPr>
              <w:t>1.</w:t>
            </w:r>
          </w:p>
        </w:tc>
        <w:tc>
          <w:tcPr>
            <w:tcW w:w="3261" w:type="dxa"/>
            <w:tcBorders>
              <w:top w:val="single" w:sz="4" w:space="0" w:color="auto"/>
              <w:left w:val="single" w:sz="4" w:space="0" w:color="auto"/>
              <w:bottom w:val="single" w:sz="4" w:space="0" w:color="auto"/>
              <w:right w:val="single" w:sz="4" w:space="0" w:color="auto"/>
            </w:tcBorders>
            <w:vAlign w:val="center"/>
          </w:tcPr>
          <w:p w14:paraId="2751EFD4" w14:textId="77777777" w:rsidR="00F154BE" w:rsidRPr="00916ED2" w:rsidRDefault="00F154BE" w:rsidP="00EB32FD">
            <w:pPr>
              <w:jc w:val="center"/>
              <w:rPr>
                <w:rFonts w:ascii="Times New Roman" w:hAnsi="Times New Roman" w:cs="Times New Roman"/>
                <w:b/>
                <w:color w:val="000000" w:themeColor="text1"/>
              </w:rPr>
            </w:pPr>
            <w:r w:rsidRPr="00916ED2">
              <w:rPr>
                <w:rStyle w:val="a7"/>
                <w:rFonts w:ascii="Times New Roman" w:hAnsi="Times New Roman" w:cs="Times New Roman"/>
                <w:b w:val="0"/>
              </w:rPr>
              <w:t>Операційний нейрохірургічний мікроскоп</w:t>
            </w:r>
          </w:p>
        </w:tc>
        <w:tc>
          <w:tcPr>
            <w:tcW w:w="4110" w:type="dxa"/>
            <w:tcBorders>
              <w:top w:val="single" w:sz="4" w:space="0" w:color="auto"/>
              <w:left w:val="single" w:sz="4" w:space="0" w:color="auto"/>
              <w:bottom w:val="single" w:sz="4" w:space="0" w:color="auto"/>
              <w:right w:val="single" w:sz="4" w:space="0" w:color="auto"/>
            </w:tcBorders>
            <w:vAlign w:val="center"/>
          </w:tcPr>
          <w:p w14:paraId="0D6A6259" w14:textId="77777777" w:rsidR="00F154BE" w:rsidRPr="00916ED2" w:rsidRDefault="00F154BE" w:rsidP="00EB32FD">
            <w:pPr>
              <w:jc w:val="center"/>
              <w:rPr>
                <w:rFonts w:ascii="Times New Roman" w:hAnsi="Times New Roman" w:cs="Times New Roman"/>
                <w:b/>
                <w:bCs/>
                <w:color w:val="000000" w:themeColor="text1"/>
              </w:rPr>
            </w:pPr>
            <w:r w:rsidRPr="00916ED2">
              <w:rPr>
                <w:rStyle w:val="a7"/>
                <w:rFonts w:ascii="Times New Roman" w:hAnsi="Times New Roman" w:cs="Times New Roman"/>
                <w:b w:val="0"/>
              </w:rPr>
              <w:t>35191 Мікроскоп хірургічний загального призначення</w:t>
            </w:r>
          </w:p>
        </w:tc>
        <w:tc>
          <w:tcPr>
            <w:tcW w:w="993" w:type="dxa"/>
            <w:tcBorders>
              <w:top w:val="single" w:sz="4" w:space="0" w:color="auto"/>
              <w:left w:val="single" w:sz="4" w:space="0" w:color="auto"/>
              <w:bottom w:val="single" w:sz="4" w:space="0" w:color="auto"/>
              <w:right w:val="single" w:sz="4" w:space="0" w:color="auto"/>
            </w:tcBorders>
            <w:vAlign w:val="center"/>
          </w:tcPr>
          <w:p w14:paraId="454BAB00" w14:textId="77777777" w:rsidR="00F154BE" w:rsidRPr="00AC0C53" w:rsidRDefault="00F154BE" w:rsidP="00EB32FD">
            <w:pPr>
              <w:keepNext/>
              <w:jc w:val="center"/>
              <w:rPr>
                <w:rFonts w:ascii="Times New Roman" w:hAnsi="Times New Roman" w:cs="Times New Roman"/>
                <w:color w:val="000000" w:themeColor="text1"/>
              </w:rPr>
            </w:pPr>
            <w:proofErr w:type="spellStart"/>
            <w:r>
              <w:rPr>
                <w:rFonts w:ascii="Times New Roman" w:hAnsi="Times New Roman" w:cs="Times New Roman"/>
                <w:color w:val="000000" w:themeColor="text1"/>
              </w:rPr>
              <w:t>компл</w:t>
            </w:r>
            <w:proofErr w:type="spellEnd"/>
            <w:r w:rsidRPr="00AC0C53">
              <w:rPr>
                <w:rFonts w:ascii="Times New Roman" w:hAnsi="Times New Roman" w:cs="Times New Roman"/>
                <w:color w:val="000000" w:themeColor="text1"/>
              </w:rPr>
              <w:t>.</w:t>
            </w:r>
          </w:p>
        </w:tc>
        <w:tc>
          <w:tcPr>
            <w:tcW w:w="1275" w:type="dxa"/>
            <w:tcBorders>
              <w:top w:val="single" w:sz="4" w:space="0" w:color="auto"/>
              <w:left w:val="single" w:sz="4" w:space="0" w:color="auto"/>
              <w:bottom w:val="single" w:sz="4" w:space="0" w:color="auto"/>
              <w:right w:val="single" w:sz="4" w:space="0" w:color="auto"/>
            </w:tcBorders>
            <w:vAlign w:val="center"/>
          </w:tcPr>
          <w:p w14:paraId="02EC0176" w14:textId="77777777" w:rsidR="00F154BE" w:rsidRPr="00AC0C53" w:rsidRDefault="00F154BE" w:rsidP="00EB32FD">
            <w:pPr>
              <w:jc w:val="center"/>
              <w:rPr>
                <w:rFonts w:ascii="Times New Roman" w:hAnsi="Times New Roman" w:cs="Times New Roman"/>
                <w:color w:val="000000" w:themeColor="text1"/>
              </w:rPr>
            </w:pPr>
            <w:r w:rsidRPr="00AC0C53">
              <w:rPr>
                <w:rFonts w:ascii="Times New Roman" w:hAnsi="Times New Roman" w:cs="Times New Roman"/>
                <w:color w:val="000000" w:themeColor="text1"/>
              </w:rPr>
              <w:t>1</w:t>
            </w:r>
          </w:p>
        </w:tc>
      </w:tr>
    </w:tbl>
    <w:p w14:paraId="01BCD10A" w14:textId="77777777" w:rsidR="008308AA" w:rsidRDefault="008308AA" w:rsidP="00F154BE">
      <w:pPr>
        <w:widowControl w:val="0"/>
        <w:suppressAutoHyphens/>
        <w:autoSpaceDE w:val="0"/>
        <w:jc w:val="center"/>
        <w:rPr>
          <w:rFonts w:ascii="Times New Roman" w:hAnsi="Times New Roman" w:cs="Times New Roman"/>
          <w:b/>
          <w:bCs/>
          <w:color w:val="000000"/>
          <w:sz w:val="24"/>
          <w:szCs w:val="24"/>
          <w:lang w:eastAsia="zh-CN"/>
        </w:rPr>
      </w:pPr>
    </w:p>
    <w:p w14:paraId="3CDC3A1D" w14:textId="3F9CE9A9" w:rsidR="00F154BE" w:rsidRDefault="00F154BE" w:rsidP="00F154BE">
      <w:pPr>
        <w:widowControl w:val="0"/>
        <w:suppressAutoHyphens/>
        <w:autoSpaceDE w:val="0"/>
        <w:jc w:val="center"/>
        <w:rPr>
          <w:rFonts w:ascii="Times New Roman" w:hAnsi="Times New Roman" w:cs="Times New Roman"/>
          <w:b/>
          <w:bCs/>
          <w:color w:val="000000"/>
          <w:sz w:val="24"/>
          <w:szCs w:val="24"/>
          <w:lang w:eastAsia="zh-CN"/>
        </w:rPr>
      </w:pPr>
      <w:bookmarkStart w:id="0" w:name="_GoBack"/>
      <w:bookmarkEnd w:id="0"/>
      <w:r w:rsidRPr="00784FF7">
        <w:rPr>
          <w:rFonts w:ascii="Times New Roman" w:hAnsi="Times New Roman" w:cs="Times New Roman"/>
          <w:b/>
          <w:bCs/>
          <w:color w:val="000000"/>
          <w:sz w:val="24"/>
          <w:szCs w:val="24"/>
          <w:lang w:eastAsia="zh-CN"/>
        </w:rPr>
        <w:t>Загальні вимоги:</w:t>
      </w:r>
    </w:p>
    <w:p w14:paraId="67AE2E1E"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1.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202C2EF5"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завірену копію декларації або копії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витяг з сертифікату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що такі документи будуть надані при поставці.</w:t>
      </w:r>
    </w:p>
    <w:p w14:paraId="5A1242B8"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 xml:space="preserve">2. Учасник повинен підтвердити можливість поставки запропонованого ним Товару. </w:t>
      </w:r>
    </w:p>
    <w:p w14:paraId="09968542"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оригінал листа від виробника (представництва, філії виробника – якщо їх відповідні повноваження офіційно підтверджені та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у зазначеній кількості та зазначених термінах постачання.</w:t>
      </w:r>
    </w:p>
    <w:p w14:paraId="6E82E47B"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3. Товар, запропонований Учасником, повинен бути новим і таким, що не був у використанні і за допомогою цього Товару не проводились демонстраційні заходи та гарантійний термін (строк) експлуатації повинен становити не менше 12 місяців з моменту підписання акту введення в експлуатацію.</w:t>
      </w:r>
    </w:p>
    <w:p w14:paraId="2E8422AB"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та гарантійний термін (строк) експлуатації запропонованого Учасником Товару становить не менше 12 місяців з моменту підписання акту введення в експлуатацію.</w:t>
      </w:r>
    </w:p>
    <w:p w14:paraId="1E32C7D3"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4. Проведення доставки, інсталяції та пуску обладнання за рахунок Учасника.</w:t>
      </w:r>
    </w:p>
    <w:p w14:paraId="1D28AAFE"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C3494BC" w14:textId="77777777" w:rsidR="00F154BE" w:rsidRPr="00870D87" w:rsidRDefault="00F154BE" w:rsidP="00F154BE">
      <w:pPr>
        <w:jc w:val="both"/>
        <w:rPr>
          <w:rFonts w:ascii="Times New Roman" w:hAnsi="Times New Roman" w:cs="Times New Roman"/>
          <w:color w:val="000000"/>
        </w:rPr>
      </w:pPr>
      <w:r w:rsidRPr="00870D87">
        <w:rPr>
          <w:rFonts w:ascii="Times New Roman" w:hAnsi="Times New Roman" w:cs="Times New Roman"/>
          <w:color w:val="000000"/>
        </w:rPr>
        <w:t xml:space="preserve">5. Гарантійне  та післягарантійне сервісне обслуговування Товару, запропонованого Учасником повинно здійснюватися сертифікованими інженерами. </w:t>
      </w:r>
    </w:p>
    <w:p w14:paraId="483ACE8E" w14:textId="77777777" w:rsidR="00F154BE" w:rsidRDefault="00F154BE" w:rsidP="00F154BE">
      <w:pPr>
        <w:jc w:val="both"/>
        <w:rPr>
          <w:rFonts w:ascii="Times New Roman" w:hAnsi="Times New Roman" w:cs="Times New Roman"/>
          <w:i/>
          <w:color w:val="000000"/>
        </w:rPr>
      </w:pPr>
      <w:r w:rsidRPr="00870D87">
        <w:rPr>
          <w:rFonts w:ascii="Times New Roman" w:hAnsi="Times New Roman" w:cs="Times New Roman"/>
          <w:i/>
          <w:color w:val="000000"/>
        </w:rPr>
        <w:t>На підтвердження Учасник повинен надати гарантійний лист про сервісне обслуговування запропонованого Товару.</w:t>
      </w:r>
    </w:p>
    <w:p w14:paraId="13130AC2" w14:textId="77777777" w:rsidR="00F154BE" w:rsidRPr="00870D87" w:rsidRDefault="00F154BE" w:rsidP="00F154BE">
      <w:pPr>
        <w:jc w:val="both"/>
        <w:rPr>
          <w:rFonts w:ascii="Times New Roman" w:hAnsi="Times New Roman" w:cs="Times New Roman"/>
          <w:i/>
          <w:color w:val="000000"/>
        </w:rPr>
      </w:pPr>
      <w:r w:rsidRPr="00870D87">
        <w:rPr>
          <w:rFonts w:ascii="Times New Roman" w:hAnsi="Times New Roman" w:cs="Times New Roman"/>
          <w:color w:val="000000"/>
        </w:rPr>
        <w:t xml:space="preserve">6. </w:t>
      </w:r>
      <w:r w:rsidRPr="00784FF7">
        <w:rPr>
          <w:rFonts w:ascii="Times New Roman" w:eastAsia="Calibri" w:hAnsi="Times New Roman" w:cs="Times New Roman"/>
          <w:lang w:eastAsia="en-US"/>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14:paraId="5C9080E7" w14:textId="77777777" w:rsidR="00F154BE" w:rsidRPr="00870D87" w:rsidRDefault="00F154BE" w:rsidP="00F154BE">
      <w:pPr>
        <w:widowControl w:val="0"/>
        <w:suppressAutoHyphens/>
        <w:autoSpaceDE w:val="0"/>
        <w:jc w:val="both"/>
        <w:rPr>
          <w:rFonts w:ascii="Times New Roman" w:hAnsi="Times New Roman" w:cs="Times New Roman"/>
          <w:b/>
          <w:bCs/>
          <w:color w:val="000000"/>
          <w:sz w:val="24"/>
          <w:szCs w:val="24"/>
          <w:lang w:eastAsia="zh-CN"/>
        </w:rPr>
      </w:pPr>
      <w:r w:rsidRPr="00784FF7">
        <w:rPr>
          <w:rFonts w:ascii="Times New Roman" w:eastAsia="Calibri" w:hAnsi="Times New Roman" w:cs="Times New Roman"/>
          <w:i/>
          <w:lang w:eastAsia="en-US"/>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w:t>
      </w:r>
      <w:r w:rsidRPr="00784FF7">
        <w:rPr>
          <w:rFonts w:ascii="Times New Roman" w:eastAsia="Calibri" w:hAnsi="Times New Roman" w:cs="Times New Roman"/>
          <w:lang w:eastAsia="en-US"/>
        </w:rPr>
        <w:t>ії:</w:t>
      </w:r>
      <w:r w:rsidRPr="00784FF7">
        <w:rPr>
          <w:rFonts w:ascii="Times New Roman" w:eastAsia="Calibri" w:hAnsi="Times New Roman" w:cs="Times New Roman"/>
          <w:i/>
          <w:lang w:eastAsia="en-US"/>
        </w:rPr>
        <w:t xml:space="preserve"> настанови (інструкції) з експлуатації (застосування), або технічного опису чи технічних умов, або інших документів українською мовою) в якому міститься ця інформація разом з додаванням завірених його копій</w:t>
      </w:r>
      <w:r w:rsidRPr="00784FF7">
        <w:rPr>
          <w:rFonts w:ascii="Times New Roman" w:eastAsia="Calibri" w:hAnsi="Times New Roman" w:cs="Times New Roman"/>
          <w:lang w:eastAsia="en-US"/>
        </w:rPr>
        <w:t>.</w:t>
      </w:r>
      <w:r w:rsidRPr="00784FF7">
        <w:rPr>
          <w:rFonts w:ascii="Times New Roman" w:eastAsia="Calibri" w:hAnsi="Times New Roman" w:cs="Times New Roman"/>
          <w:i/>
          <w:lang w:eastAsia="en-US"/>
        </w:rPr>
        <w:t xml:space="preserve"> 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p>
    <w:p w14:paraId="2EAE0240" w14:textId="77777777" w:rsidR="00F154BE" w:rsidRPr="00870D87" w:rsidRDefault="00F154BE" w:rsidP="00F154BE">
      <w:pPr>
        <w:tabs>
          <w:tab w:val="left" w:pos="284"/>
        </w:tabs>
        <w:spacing w:line="276" w:lineRule="auto"/>
        <w:jc w:val="both"/>
        <w:rPr>
          <w:rFonts w:ascii="Times New Roman" w:eastAsia="Calibri" w:hAnsi="Times New Roman" w:cs="Times New Roman"/>
          <w:i/>
          <w:lang w:eastAsia="en-US"/>
        </w:rPr>
      </w:pPr>
      <w:r>
        <w:rPr>
          <w:rFonts w:ascii="Times New Roman" w:hAnsi="Times New Roman" w:cs="Times New Roman"/>
          <w:color w:val="000000"/>
        </w:rPr>
        <w:t xml:space="preserve">7. </w:t>
      </w:r>
      <w:r w:rsidRPr="00870D87">
        <w:rPr>
          <w:rFonts w:ascii="Times New Roman" w:hAnsi="Times New Roman" w:cs="Times New Roman"/>
          <w:color w:val="000000"/>
        </w:rPr>
        <w:t>Учасник повинен провести кваліфікований інструктаж працівників Замовника по користуванню запропонованим обладнанням.</w:t>
      </w:r>
    </w:p>
    <w:p w14:paraId="64990D0A" w14:textId="77777777" w:rsidR="00F154BE" w:rsidRDefault="00F154BE" w:rsidP="00F154BE">
      <w:pPr>
        <w:tabs>
          <w:tab w:val="left" w:pos="284"/>
        </w:tabs>
        <w:spacing w:line="276" w:lineRule="auto"/>
        <w:jc w:val="both"/>
        <w:rPr>
          <w:rFonts w:ascii="Times New Roman" w:hAnsi="Times New Roman" w:cs="Times New Roman"/>
          <w:i/>
          <w:color w:val="000000"/>
          <w:lang w:eastAsia="zh-CN"/>
        </w:rPr>
      </w:pPr>
      <w:r w:rsidRPr="00CF432B">
        <w:rPr>
          <w:rFonts w:ascii="Times New Roman" w:hAnsi="Times New Roman" w:cs="Times New Roman"/>
          <w:i/>
          <w:color w:val="000000"/>
          <w:lang w:eastAsia="zh-C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44069BD" w14:textId="6E44DC5F" w:rsidR="00F154BE" w:rsidRDefault="00F154BE" w:rsidP="00F154BE">
      <w:pPr>
        <w:pStyle w:val="af6"/>
        <w:spacing w:after="0" w:line="240" w:lineRule="atLeast"/>
        <w:ind w:left="1080" w:right="22"/>
        <w:jc w:val="center"/>
        <w:rPr>
          <w:b/>
          <w:color w:val="000000" w:themeColor="text1"/>
          <w:sz w:val="24"/>
          <w:szCs w:val="24"/>
          <w:lang w:val="uk-UA"/>
        </w:rPr>
      </w:pPr>
      <w:r w:rsidRPr="00AC0C53">
        <w:rPr>
          <w:b/>
          <w:color w:val="000000" w:themeColor="text1"/>
          <w:sz w:val="24"/>
          <w:szCs w:val="24"/>
        </w:rPr>
        <w:lastRenderedPageBreak/>
        <w:t>Медико-</w:t>
      </w:r>
      <w:proofErr w:type="spellStart"/>
      <w:r w:rsidRPr="00AC0C53">
        <w:rPr>
          <w:b/>
          <w:color w:val="000000" w:themeColor="text1"/>
          <w:sz w:val="24"/>
          <w:szCs w:val="24"/>
        </w:rPr>
        <w:t>технічні</w:t>
      </w:r>
      <w:proofErr w:type="spellEnd"/>
      <w:r w:rsidRPr="00AC0C53">
        <w:rPr>
          <w:b/>
          <w:color w:val="000000" w:themeColor="text1"/>
          <w:sz w:val="24"/>
          <w:szCs w:val="24"/>
        </w:rPr>
        <w:t xml:space="preserve"> </w:t>
      </w:r>
      <w:proofErr w:type="spellStart"/>
      <w:r w:rsidRPr="00AC0C53">
        <w:rPr>
          <w:b/>
          <w:color w:val="000000" w:themeColor="text1"/>
          <w:sz w:val="24"/>
          <w:szCs w:val="24"/>
        </w:rPr>
        <w:t>вимоги</w:t>
      </w:r>
      <w:proofErr w:type="spellEnd"/>
      <w:r>
        <w:rPr>
          <w:b/>
          <w:color w:val="000000" w:themeColor="text1"/>
          <w:sz w:val="24"/>
          <w:szCs w:val="24"/>
          <w:lang w:val="uk-UA"/>
        </w:rPr>
        <w:t>:</w:t>
      </w:r>
    </w:p>
    <w:p w14:paraId="62C72DCF" w14:textId="77777777" w:rsidR="00F154BE" w:rsidRDefault="00F154BE" w:rsidP="00F154BE">
      <w:pPr>
        <w:pStyle w:val="af6"/>
        <w:spacing w:after="0" w:line="240" w:lineRule="atLeast"/>
        <w:ind w:left="1080" w:right="22"/>
        <w:jc w:val="center"/>
        <w:rPr>
          <w:b/>
          <w:color w:val="000000" w:themeColor="text1"/>
          <w:sz w:val="24"/>
          <w:szCs w:val="24"/>
          <w:lang w:val="uk-UA"/>
        </w:rPr>
      </w:pPr>
    </w:p>
    <w:tbl>
      <w:tblPr>
        <w:tblW w:w="10093" w:type="dxa"/>
        <w:tblInd w:w="108" w:type="dxa"/>
        <w:tblLayout w:type="fixed"/>
        <w:tblLook w:val="0000" w:firstRow="0" w:lastRow="0" w:firstColumn="0" w:lastColumn="0" w:noHBand="0" w:noVBand="0"/>
      </w:tblPr>
      <w:tblGrid>
        <w:gridCol w:w="709"/>
        <w:gridCol w:w="6662"/>
        <w:gridCol w:w="2722"/>
      </w:tblGrid>
      <w:tr w:rsidR="00F154BE" w14:paraId="093550F7"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16256283" w14:textId="77777777" w:rsidR="00F154BE" w:rsidRPr="00C35F98" w:rsidRDefault="00F154BE" w:rsidP="00EB32FD">
            <w:pPr>
              <w:pStyle w:val="TableParagraph"/>
              <w:spacing w:line="258" w:lineRule="exact"/>
              <w:jc w:val="center"/>
              <w:rPr>
                <w:b/>
                <w:bCs/>
                <w:color w:val="000000"/>
                <w:sz w:val="20"/>
                <w:szCs w:val="20"/>
              </w:rPr>
            </w:pPr>
            <w:r w:rsidRPr="00C35F98">
              <w:rPr>
                <w:color w:val="000000"/>
                <w:sz w:val="20"/>
                <w:szCs w:val="20"/>
              </w:rPr>
              <w:t>№ п/п</w:t>
            </w:r>
          </w:p>
        </w:tc>
        <w:tc>
          <w:tcPr>
            <w:tcW w:w="6662" w:type="dxa"/>
            <w:tcBorders>
              <w:top w:val="single" w:sz="4" w:space="0" w:color="000000"/>
              <w:left w:val="single" w:sz="4" w:space="0" w:color="000000"/>
              <w:bottom w:val="single" w:sz="4" w:space="0" w:color="000000"/>
            </w:tcBorders>
            <w:shd w:val="clear" w:color="auto" w:fill="auto"/>
            <w:vAlign w:val="center"/>
          </w:tcPr>
          <w:p w14:paraId="3340EFD1" w14:textId="77777777" w:rsidR="00F154BE" w:rsidRPr="00C35F98" w:rsidRDefault="00F154BE" w:rsidP="00EB32FD">
            <w:pPr>
              <w:spacing w:line="240" w:lineRule="exact"/>
              <w:ind w:firstLine="851"/>
              <w:jc w:val="center"/>
              <w:rPr>
                <w:rFonts w:ascii="Times New Roman" w:hAnsi="Times New Roman" w:cs="Times New Roman"/>
                <w:b/>
                <w:color w:val="000000"/>
                <w:sz w:val="20"/>
                <w:szCs w:val="20"/>
              </w:rPr>
            </w:pPr>
            <w:r w:rsidRPr="00C35F98">
              <w:rPr>
                <w:rFonts w:ascii="Times New Roman" w:hAnsi="Times New Roman" w:cs="Times New Roman"/>
                <w:b/>
                <w:bCs/>
                <w:color w:val="000000"/>
                <w:sz w:val="20"/>
                <w:szCs w:val="20"/>
              </w:rPr>
              <w:t xml:space="preserve">Медико-технічні вимоги </w:t>
            </w:r>
          </w:p>
          <w:p w14:paraId="5D3CEF8E" w14:textId="77777777" w:rsidR="00F154BE" w:rsidRPr="00C35F98" w:rsidRDefault="00F154BE" w:rsidP="00EB32FD">
            <w:pPr>
              <w:pStyle w:val="TableParagraph"/>
              <w:spacing w:line="258" w:lineRule="exact"/>
              <w:ind w:left="110" w:right="3068"/>
              <w:jc w:val="center"/>
              <w:rPr>
                <w:b/>
                <w:color w:val="000000"/>
                <w:sz w:val="20"/>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F122" w14:textId="0E353D70" w:rsidR="00F154BE" w:rsidRPr="00C35F98" w:rsidRDefault="00F154BE" w:rsidP="00EB32FD">
            <w:pPr>
              <w:pStyle w:val="TableParagraph"/>
              <w:spacing w:line="258" w:lineRule="exact"/>
              <w:ind w:left="364"/>
              <w:jc w:val="center"/>
              <w:rPr>
                <w:sz w:val="20"/>
                <w:szCs w:val="20"/>
              </w:rPr>
            </w:pPr>
            <w:proofErr w:type="spellStart"/>
            <w:r w:rsidRPr="00C35F98">
              <w:rPr>
                <w:b/>
                <w:color w:val="000000"/>
                <w:sz w:val="20"/>
                <w:szCs w:val="20"/>
              </w:rPr>
              <w:t>Відповідність</w:t>
            </w:r>
            <w:proofErr w:type="spellEnd"/>
            <w:r w:rsidRPr="00C35F98">
              <w:rPr>
                <w:b/>
                <w:color w:val="000000"/>
                <w:sz w:val="20"/>
                <w:szCs w:val="20"/>
              </w:rPr>
              <w:t xml:space="preserve"> (так/</w:t>
            </w:r>
            <w:proofErr w:type="spellStart"/>
            <w:r w:rsidRPr="00C35F98">
              <w:rPr>
                <w:b/>
                <w:color w:val="000000"/>
                <w:sz w:val="20"/>
                <w:szCs w:val="20"/>
              </w:rPr>
              <w:t>ні</w:t>
            </w:r>
            <w:proofErr w:type="spellEnd"/>
            <w:r w:rsidRPr="00C35F98">
              <w:rPr>
                <w:b/>
                <w:color w:val="000000"/>
                <w:sz w:val="20"/>
                <w:szCs w:val="20"/>
              </w:rPr>
              <w:t xml:space="preserve">) </w:t>
            </w:r>
            <w:proofErr w:type="spellStart"/>
            <w:r w:rsidRPr="00C35F98">
              <w:rPr>
                <w:b/>
                <w:color w:val="000000"/>
                <w:sz w:val="20"/>
                <w:szCs w:val="20"/>
              </w:rPr>
              <w:t>обов’язковим</w:t>
            </w:r>
            <w:proofErr w:type="spellEnd"/>
            <w:r w:rsidRPr="00C35F98">
              <w:rPr>
                <w:b/>
                <w:color w:val="000000"/>
                <w:sz w:val="20"/>
                <w:szCs w:val="20"/>
              </w:rPr>
              <w:t xml:space="preserve"> </w:t>
            </w:r>
            <w:proofErr w:type="spellStart"/>
            <w:r w:rsidRPr="00C35F98">
              <w:rPr>
                <w:b/>
                <w:color w:val="000000"/>
                <w:sz w:val="20"/>
                <w:szCs w:val="20"/>
              </w:rPr>
              <w:t>посиланням</w:t>
            </w:r>
            <w:proofErr w:type="spellEnd"/>
            <w:r w:rsidRPr="00C35F98">
              <w:rPr>
                <w:b/>
                <w:color w:val="000000"/>
                <w:sz w:val="20"/>
                <w:szCs w:val="20"/>
              </w:rPr>
              <w:t xml:space="preserve"> на </w:t>
            </w:r>
            <w:proofErr w:type="spellStart"/>
            <w:r w:rsidRPr="00C35F98">
              <w:rPr>
                <w:b/>
                <w:color w:val="000000"/>
                <w:sz w:val="20"/>
                <w:szCs w:val="20"/>
              </w:rPr>
              <w:t>сторінку</w:t>
            </w:r>
            <w:proofErr w:type="spellEnd"/>
            <w:r w:rsidRPr="00C35F98">
              <w:rPr>
                <w:b/>
                <w:color w:val="000000"/>
                <w:sz w:val="20"/>
                <w:szCs w:val="20"/>
              </w:rPr>
              <w:t xml:space="preserve"> з </w:t>
            </w:r>
            <w:proofErr w:type="spellStart"/>
            <w:r w:rsidRPr="00C35F98">
              <w:rPr>
                <w:b/>
                <w:color w:val="000000"/>
                <w:sz w:val="20"/>
                <w:szCs w:val="20"/>
              </w:rPr>
              <w:t>технічної</w:t>
            </w:r>
            <w:proofErr w:type="spellEnd"/>
            <w:r w:rsidRPr="00C35F98">
              <w:rPr>
                <w:b/>
                <w:color w:val="000000"/>
                <w:sz w:val="20"/>
                <w:szCs w:val="20"/>
              </w:rPr>
              <w:t xml:space="preserve"> </w:t>
            </w:r>
            <w:proofErr w:type="spellStart"/>
            <w:r w:rsidRPr="00C35F98">
              <w:rPr>
                <w:b/>
                <w:color w:val="000000"/>
                <w:sz w:val="20"/>
                <w:szCs w:val="20"/>
              </w:rPr>
              <w:t>документації</w:t>
            </w:r>
            <w:proofErr w:type="spellEnd"/>
            <w:r w:rsidRPr="00C35F98">
              <w:rPr>
                <w:b/>
                <w:color w:val="000000"/>
                <w:sz w:val="20"/>
                <w:szCs w:val="20"/>
              </w:rPr>
              <w:t xml:space="preserve"> </w:t>
            </w:r>
            <w:proofErr w:type="spellStart"/>
            <w:r w:rsidRPr="00C35F98">
              <w:rPr>
                <w:b/>
                <w:color w:val="000000"/>
                <w:sz w:val="20"/>
                <w:szCs w:val="20"/>
              </w:rPr>
              <w:t>виробника</w:t>
            </w:r>
            <w:proofErr w:type="spellEnd"/>
            <w:r w:rsidRPr="00C35F98">
              <w:rPr>
                <w:b/>
                <w:color w:val="000000"/>
                <w:sz w:val="20"/>
                <w:szCs w:val="20"/>
              </w:rPr>
              <w:t xml:space="preserve"> </w:t>
            </w:r>
          </w:p>
        </w:tc>
      </w:tr>
      <w:tr w:rsidR="00F154BE" w:rsidRPr="00E966FE" w14:paraId="4826CA08"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D6FBC44"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center"/>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229660CF"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Мікроскоп повинен відповідати внутрішнім критеріям і стандартам ISO13485 та ISO 9001 -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CB272" w14:textId="77777777" w:rsidR="00F154BE" w:rsidRPr="00C35F98" w:rsidRDefault="00F154BE" w:rsidP="00EB32FD">
            <w:pPr>
              <w:pStyle w:val="af5"/>
              <w:snapToGrid w:val="0"/>
              <w:spacing w:after="0" w:line="77" w:lineRule="atLeast"/>
              <w:rPr>
                <w:color w:val="000000"/>
                <w:sz w:val="20"/>
                <w:szCs w:val="20"/>
                <w:lang w:val="uk-UA"/>
              </w:rPr>
            </w:pPr>
          </w:p>
        </w:tc>
      </w:tr>
      <w:tr w:rsidR="00F154BE" w14:paraId="51BCE163"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1321703F"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04DBE47A"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Мікроскоп повинен мати безступінчасту </w:t>
            </w:r>
            <w:proofErr w:type="spellStart"/>
            <w:r w:rsidRPr="00C35F98">
              <w:rPr>
                <w:rFonts w:ascii="Times New Roman" w:hAnsi="Times New Roman" w:cs="Times New Roman"/>
                <w:color w:val="000000"/>
                <w:sz w:val="20"/>
                <w:szCs w:val="20"/>
              </w:rPr>
              <w:t>поворотно</w:t>
            </w:r>
            <w:proofErr w:type="spellEnd"/>
            <w:r w:rsidRPr="00C35F98">
              <w:rPr>
                <w:rFonts w:ascii="Times New Roman" w:hAnsi="Times New Roman" w:cs="Times New Roman"/>
                <w:color w:val="000000"/>
                <w:sz w:val="20"/>
                <w:szCs w:val="20"/>
              </w:rPr>
              <w:t xml:space="preserve">-барабанну систему масштабування -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8C9A8" w14:textId="77777777" w:rsidR="00F154BE" w:rsidRPr="00C35F98" w:rsidRDefault="00F154BE" w:rsidP="00EB32FD">
            <w:pPr>
              <w:snapToGrid w:val="0"/>
              <w:rPr>
                <w:rFonts w:ascii="Times New Roman" w:hAnsi="Times New Roman" w:cs="Times New Roman"/>
                <w:color w:val="000000"/>
                <w:sz w:val="20"/>
                <w:szCs w:val="20"/>
              </w:rPr>
            </w:pPr>
          </w:p>
        </w:tc>
      </w:tr>
      <w:tr w:rsidR="00F154BE" w14:paraId="4F05B2F8"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61F6503"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0D7310F7" w14:textId="77777777" w:rsidR="00F154BE" w:rsidRPr="00C35F98" w:rsidRDefault="00F154BE" w:rsidP="00F154BE">
            <w:pPr>
              <w:pStyle w:val="af5"/>
              <w:spacing w:after="0" w:line="77" w:lineRule="atLeast"/>
              <w:rPr>
                <w:color w:val="000000"/>
                <w:sz w:val="20"/>
                <w:szCs w:val="20"/>
              </w:rPr>
            </w:pPr>
            <w:r w:rsidRPr="00C35F98">
              <w:rPr>
                <w:color w:val="000000"/>
                <w:sz w:val="20"/>
                <w:szCs w:val="20"/>
                <w:lang w:val="uk-UA"/>
              </w:rPr>
              <w:t>К</w:t>
            </w:r>
            <w:proofErr w:type="spellStart"/>
            <w:r w:rsidRPr="00C35F98">
              <w:rPr>
                <w:color w:val="000000"/>
                <w:sz w:val="20"/>
                <w:szCs w:val="20"/>
              </w:rPr>
              <w:t>оефіцієнт</w:t>
            </w:r>
            <w:proofErr w:type="spellEnd"/>
            <w:r w:rsidRPr="00C35F98">
              <w:rPr>
                <w:color w:val="000000"/>
                <w:sz w:val="20"/>
                <w:szCs w:val="20"/>
              </w:rPr>
              <w:t xml:space="preserve"> </w:t>
            </w:r>
            <w:proofErr w:type="spellStart"/>
            <w:r w:rsidRPr="00C35F98">
              <w:rPr>
                <w:color w:val="000000"/>
                <w:sz w:val="20"/>
                <w:szCs w:val="20"/>
              </w:rPr>
              <w:t>масштабування</w:t>
            </w:r>
            <w:proofErr w:type="spellEnd"/>
            <w:r w:rsidRPr="00C35F98">
              <w:rPr>
                <w:color w:val="000000"/>
                <w:sz w:val="20"/>
                <w:szCs w:val="20"/>
              </w:rPr>
              <w:t xml:space="preserve"> -  не </w:t>
            </w:r>
            <w:proofErr w:type="spellStart"/>
            <w:r w:rsidRPr="00C35F98">
              <w:rPr>
                <w:color w:val="000000"/>
                <w:sz w:val="20"/>
                <w:szCs w:val="20"/>
              </w:rPr>
              <w:t>менше</w:t>
            </w:r>
            <w:proofErr w:type="spellEnd"/>
            <w:r w:rsidRPr="00C35F98">
              <w:rPr>
                <w:color w:val="000000"/>
                <w:sz w:val="20"/>
                <w:szCs w:val="20"/>
              </w:rPr>
              <w:t xml:space="preserve"> 1:6</w:t>
            </w:r>
            <w:r w:rsidRPr="00C35F98">
              <w:rPr>
                <w:color w:val="000000"/>
                <w:sz w:val="20"/>
                <w:szCs w:val="20"/>
                <w:lang w:val="uk-UA"/>
              </w:rPr>
              <w:t xml:space="preserve"> - </w:t>
            </w:r>
            <w:r w:rsidRPr="00C35F98">
              <w:rPr>
                <w:b/>
                <w:bCs/>
                <w:color w:val="000000"/>
                <w:sz w:val="20"/>
                <w:szCs w:val="20"/>
                <w:lang w:val="uk-UA"/>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E844A" w14:textId="77777777" w:rsidR="00F154BE" w:rsidRPr="00C35F98" w:rsidRDefault="00F154BE" w:rsidP="00EB32FD">
            <w:pPr>
              <w:snapToGrid w:val="0"/>
              <w:rPr>
                <w:rFonts w:ascii="Times New Roman" w:hAnsi="Times New Roman" w:cs="Times New Roman"/>
                <w:color w:val="000000"/>
                <w:sz w:val="20"/>
                <w:szCs w:val="20"/>
              </w:rPr>
            </w:pPr>
          </w:p>
        </w:tc>
      </w:tr>
      <w:tr w:rsidR="00F154BE" w14:paraId="1D9BDBB9"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28AFB4C1"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77B60FB9" w14:textId="77777777" w:rsidR="00F154BE" w:rsidRPr="00C35F98" w:rsidRDefault="00F154BE" w:rsidP="00F154BE">
            <w:pPr>
              <w:pStyle w:val="af5"/>
              <w:spacing w:after="0" w:line="77" w:lineRule="atLeast"/>
              <w:rPr>
                <w:color w:val="000000"/>
                <w:sz w:val="20"/>
                <w:szCs w:val="20"/>
              </w:rPr>
            </w:pPr>
            <w:r w:rsidRPr="00C35F98">
              <w:rPr>
                <w:color w:val="000000"/>
                <w:sz w:val="20"/>
                <w:szCs w:val="20"/>
                <w:lang w:val="uk-UA"/>
              </w:rPr>
              <w:t xml:space="preserve">Моторизоване збільшення, не менше 1,8 х 19х  - </w:t>
            </w:r>
            <w:r w:rsidRPr="00C35F98">
              <w:rPr>
                <w:b/>
                <w:bCs/>
                <w:color w:val="000000"/>
                <w:sz w:val="20"/>
                <w:szCs w:val="20"/>
                <w:lang w:val="uk-UA"/>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63494" w14:textId="77777777" w:rsidR="00F154BE" w:rsidRPr="00C35F98" w:rsidRDefault="00F154BE" w:rsidP="00EB32FD">
            <w:pPr>
              <w:snapToGrid w:val="0"/>
              <w:rPr>
                <w:rFonts w:ascii="Times New Roman" w:hAnsi="Times New Roman" w:cs="Times New Roman"/>
                <w:color w:val="000000"/>
                <w:sz w:val="20"/>
                <w:szCs w:val="20"/>
              </w:rPr>
            </w:pPr>
          </w:p>
        </w:tc>
      </w:tr>
      <w:tr w:rsidR="00F154BE" w14:paraId="411F29D7"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7F490665"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2F8747C1"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Наявність не менше  2-х стилів бінокулярної системи спостереження головного оператора, які можна вибрати:</w:t>
            </w:r>
          </w:p>
          <w:p w14:paraId="73D882B7"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один використовує систему спостереження з регульованим кутом нахилу;</w:t>
            </w:r>
          </w:p>
          <w:p w14:paraId="541B8AE2"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 - систему спостереження з кутом 0-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BE93A" w14:textId="77777777" w:rsidR="00F154BE" w:rsidRPr="00C35F98" w:rsidRDefault="00F154BE" w:rsidP="00EB32FD">
            <w:pPr>
              <w:snapToGrid w:val="0"/>
              <w:rPr>
                <w:rFonts w:ascii="Times New Roman" w:hAnsi="Times New Roman" w:cs="Times New Roman"/>
                <w:color w:val="000000"/>
                <w:sz w:val="20"/>
                <w:szCs w:val="20"/>
              </w:rPr>
            </w:pPr>
          </w:p>
        </w:tc>
      </w:tr>
      <w:tr w:rsidR="00F154BE" w14:paraId="07CD0609"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6394F9CA"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653FAEAB"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Мікроскоп повинен мати  функцію електричного фокусування та ручного масштабування для потреб енцефалопатії, отоларингології та нейрохірургічних операцій. -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CD2BA" w14:textId="77777777" w:rsidR="00F154BE" w:rsidRPr="00C35F98" w:rsidRDefault="00F154BE" w:rsidP="00EB32FD">
            <w:pPr>
              <w:snapToGrid w:val="0"/>
              <w:rPr>
                <w:rFonts w:ascii="Times New Roman" w:hAnsi="Times New Roman" w:cs="Times New Roman"/>
                <w:color w:val="000000"/>
                <w:sz w:val="20"/>
                <w:szCs w:val="20"/>
              </w:rPr>
            </w:pPr>
          </w:p>
        </w:tc>
      </w:tr>
      <w:tr w:rsidR="00F154BE" w14:paraId="5CB0C869"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F6D404A"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7D48397C"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Мікроскоп повинен мати можливість розширення функціоналу за допомогою  додавання системи телевізійного відеозапису та фотографічну систему з метою навчання та накопичення даних -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24BBF" w14:textId="77777777" w:rsidR="00F154BE" w:rsidRPr="00C35F98" w:rsidRDefault="00F154BE" w:rsidP="00EB32FD">
            <w:pPr>
              <w:snapToGrid w:val="0"/>
              <w:rPr>
                <w:rFonts w:ascii="Times New Roman" w:hAnsi="Times New Roman" w:cs="Times New Roman"/>
                <w:color w:val="000000"/>
                <w:sz w:val="20"/>
                <w:szCs w:val="20"/>
              </w:rPr>
            </w:pPr>
          </w:p>
        </w:tc>
      </w:tr>
      <w:tr w:rsidR="00F154BE" w14:paraId="7BF58E7D"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05053ED0"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35475CCC" w14:textId="77777777" w:rsidR="00F154BE" w:rsidRPr="00C35F98" w:rsidRDefault="00F154BE" w:rsidP="00F154BE">
            <w:pPr>
              <w:autoSpaceDE w:val="0"/>
              <w:jc w:val="both"/>
              <w:rPr>
                <w:rFonts w:ascii="Times New Roman" w:hAnsi="Times New Roman" w:cs="Times New Roman"/>
                <w:color w:val="000000"/>
                <w:sz w:val="20"/>
                <w:szCs w:val="20"/>
                <w:lang w:val="ru-RU"/>
              </w:rPr>
            </w:pPr>
            <w:r w:rsidRPr="00C35F98">
              <w:rPr>
                <w:rFonts w:ascii="Times New Roman" w:hAnsi="Times New Roman" w:cs="Times New Roman"/>
                <w:color w:val="000000"/>
                <w:sz w:val="20"/>
                <w:szCs w:val="20"/>
              </w:rPr>
              <w:t>Наявність функції збору даних та фотографій з подальшим  надсиланням  до системи цифрової обробки зображень для</w:t>
            </w:r>
          </w:p>
          <w:p w14:paraId="0DBFD089" w14:textId="77777777" w:rsidR="00F154BE" w:rsidRPr="00C35F98" w:rsidRDefault="00F154BE" w:rsidP="00F154BE">
            <w:pPr>
              <w:pStyle w:val="TableParagraph"/>
              <w:spacing w:line="258" w:lineRule="exact"/>
              <w:rPr>
                <w:color w:val="000000"/>
                <w:sz w:val="20"/>
                <w:szCs w:val="20"/>
              </w:rPr>
            </w:pPr>
            <w:proofErr w:type="spellStart"/>
            <w:r w:rsidRPr="00C35F98">
              <w:rPr>
                <w:color w:val="000000"/>
                <w:sz w:val="20"/>
                <w:szCs w:val="20"/>
              </w:rPr>
              <w:t>подальшої</w:t>
            </w:r>
            <w:proofErr w:type="spellEnd"/>
            <w:r w:rsidRPr="00C35F98">
              <w:rPr>
                <w:color w:val="000000"/>
                <w:sz w:val="20"/>
                <w:szCs w:val="20"/>
              </w:rPr>
              <w:t xml:space="preserve"> </w:t>
            </w:r>
            <w:proofErr w:type="spellStart"/>
            <w:r w:rsidRPr="00C35F98">
              <w:rPr>
                <w:color w:val="000000"/>
                <w:sz w:val="20"/>
                <w:szCs w:val="20"/>
              </w:rPr>
              <w:t>діагностики</w:t>
            </w:r>
            <w:proofErr w:type="spellEnd"/>
            <w:r w:rsidRPr="00C35F98">
              <w:rPr>
                <w:color w:val="000000"/>
                <w:sz w:val="20"/>
                <w:szCs w:val="20"/>
              </w:rPr>
              <w:t xml:space="preserve"> та </w:t>
            </w:r>
            <w:proofErr w:type="spellStart"/>
            <w:r w:rsidRPr="00C35F98">
              <w:rPr>
                <w:color w:val="000000"/>
                <w:sz w:val="20"/>
                <w:szCs w:val="20"/>
              </w:rPr>
              <w:t>аналізу</w:t>
            </w:r>
            <w:proofErr w:type="spellEnd"/>
            <w:r w:rsidRPr="00C35F98">
              <w:rPr>
                <w:color w:val="000000"/>
                <w:sz w:val="20"/>
                <w:szCs w:val="20"/>
              </w:rPr>
              <w:t xml:space="preserve">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C3C1" w14:textId="77777777" w:rsidR="00F154BE" w:rsidRPr="00C35F98" w:rsidRDefault="00F154BE" w:rsidP="00EB32FD">
            <w:pPr>
              <w:snapToGrid w:val="0"/>
              <w:rPr>
                <w:rFonts w:ascii="Times New Roman" w:hAnsi="Times New Roman" w:cs="Times New Roman"/>
                <w:color w:val="000000"/>
                <w:sz w:val="20"/>
                <w:szCs w:val="20"/>
              </w:rPr>
            </w:pPr>
          </w:p>
        </w:tc>
      </w:tr>
      <w:tr w:rsidR="00F154BE" w14:paraId="0D83A994"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16684746"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398317A1"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Система освітлення хірургічного мікроскопа  має використовувати холодне джерело світла (0°), що передається через оптичне волокно -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E5519" w14:textId="77777777" w:rsidR="00F154BE" w:rsidRPr="00C35F98" w:rsidRDefault="00F154BE" w:rsidP="00EB32FD">
            <w:pPr>
              <w:snapToGrid w:val="0"/>
              <w:rPr>
                <w:rFonts w:ascii="Times New Roman" w:hAnsi="Times New Roman" w:cs="Times New Roman"/>
                <w:color w:val="000000"/>
                <w:sz w:val="20"/>
                <w:szCs w:val="20"/>
              </w:rPr>
            </w:pPr>
          </w:p>
        </w:tc>
      </w:tr>
      <w:tr w:rsidR="00F154BE" w14:paraId="5D1C2B41"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0F0D523C"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0D187582"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Мікроскоп повинен мати  функцію безперервної регуляції яскравості -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0A80E" w14:textId="77777777" w:rsidR="00F154BE" w:rsidRPr="00C35F98" w:rsidRDefault="00F154BE" w:rsidP="00EB32FD">
            <w:pPr>
              <w:snapToGrid w:val="0"/>
              <w:rPr>
                <w:rFonts w:ascii="Times New Roman" w:hAnsi="Times New Roman" w:cs="Times New Roman"/>
                <w:color w:val="000000"/>
                <w:sz w:val="20"/>
                <w:szCs w:val="20"/>
              </w:rPr>
            </w:pPr>
          </w:p>
        </w:tc>
      </w:tr>
      <w:tr w:rsidR="00F154BE" w:rsidRPr="008866AE" w14:paraId="25802631"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1CB4345B"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4849556F" w14:textId="77777777" w:rsidR="00F154BE" w:rsidRPr="00C35F98" w:rsidRDefault="00F154BE" w:rsidP="00F154BE">
            <w:pPr>
              <w:autoSpaceDE w:val="0"/>
              <w:autoSpaceDN w:val="0"/>
              <w:adjustRightInd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Підставка повинна мати  універсальну колісну систему з коліщатками , завдяки якій мікроскоп можна  переміщати по підлозі  -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F5D04" w14:textId="77777777" w:rsidR="00F154BE" w:rsidRPr="00C35F98" w:rsidRDefault="00F154BE" w:rsidP="00EB32FD">
            <w:pPr>
              <w:snapToGrid w:val="0"/>
              <w:rPr>
                <w:rFonts w:ascii="Times New Roman" w:hAnsi="Times New Roman" w:cs="Times New Roman"/>
                <w:sz w:val="20"/>
                <w:szCs w:val="20"/>
              </w:rPr>
            </w:pPr>
          </w:p>
        </w:tc>
      </w:tr>
      <w:tr w:rsidR="00F154BE" w14:paraId="69CF8713"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4045E112"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53D83D04"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Мікроскоп повинен мати  систему  спостереження для помічника оператора -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99540" w14:textId="77777777" w:rsidR="00F154BE" w:rsidRPr="00C35F98" w:rsidRDefault="00F154BE" w:rsidP="00EB32FD">
            <w:pPr>
              <w:snapToGrid w:val="0"/>
              <w:rPr>
                <w:rFonts w:ascii="Times New Roman" w:hAnsi="Times New Roman" w:cs="Times New Roman"/>
                <w:color w:val="000000"/>
                <w:sz w:val="20"/>
                <w:szCs w:val="20"/>
              </w:rPr>
            </w:pPr>
          </w:p>
        </w:tc>
      </w:tr>
      <w:tr w:rsidR="00F154BE" w14:paraId="51B8AD0D"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97DC109"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48636E01" w14:textId="77777777" w:rsidR="00F154BE" w:rsidRPr="00C35F98" w:rsidRDefault="00F154BE" w:rsidP="00F154BE">
            <w:pPr>
              <w:pStyle w:val="Default"/>
              <w:jc w:val="both"/>
              <w:rPr>
                <w:rFonts w:ascii="Times New Roman" w:eastAsia="Lucida Sans Unicode" w:hAnsi="Times New Roman" w:cs="Times New Roman"/>
                <w:kern w:val="1"/>
                <w:sz w:val="20"/>
                <w:szCs w:val="20"/>
                <w:lang w:eastAsia="hi-IN" w:bidi="hi-IN"/>
              </w:rPr>
            </w:pPr>
            <w:proofErr w:type="spellStart"/>
            <w:r w:rsidRPr="00C35F98">
              <w:rPr>
                <w:rFonts w:ascii="Times New Roman" w:eastAsia="Lucida Sans Unicode" w:hAnsi="Times New Roman" w:cs="Times New Roman"/>
                <w:kern w:val="1"/>
                <w:sz w:val="20"/>
                <w:szCs w:val="20"/>
                <w:lang w:eastAsia="hi-IN" w:bidi="hi-IN"/>
              </w:rPr>
              <w:t>Додавання</w:t>
            </w:r>
            <w:proofErr w:type="spellEnd"/>
            <w:r w:rsidRPr="00C35F98">
              <w:rPr>
                <w:rFonts w:ascii="Times New Roman" w:eastAsia="Lucida Sans Unicode" w:hAnsi="Times New Roman" w:cs="Times New Roman"/>
                <w:kern w:val="1"/>
                <w:sz w:val="20"/>
                <w:szCs w:val="20"/>
                <w:lang w:eastAsia="hi-IN" w:bidi="hi-IN"/>
              </w:rPr>
              <w:t xml:space="preserve"> у систему </w:t>
            </w:r>
            <w:proofErr w:type="spellStart"/>
            <w:r w:rsidRPr="00C35F98">
              <w:rPr>
                <w:rFonts w:ascii="Times New Roman" w:eastAsia="Lucida Sans Unicode" w:hAnsi="Times New Roman" w:cs="Times New Roman"/>
                <w:kern w:val="1"/>
                <w:sz w:val="20"/>
                <w:szCs w:val="20"/>
                <w:lang w:eastAsia="hi-IN" w:bidi="hi-IN"/>
              </w:rPr>
              <w:t>дротової</w:t>
            </w:r>
            <w:proofErr w:type="spellEnd"/>
            <w:r w:rsidRPr="00C35F98">
              <w:rPr>
                <w:rFonts w:ascii="Times New Roman" w:eastAsia="Lucida Sans Unicode" w:hAnsi="Times New Roman" w:cs="Times New Roman"/>
                <w:kern w:val="1"/>
                <w:sz w:val="20"/>
                <w:szCs w:val="20"/>
                <w:lang w:eastAsia="hi-IN" w:bidi="hi-IN"/>
              </w:rPr>
              <w:t xml:space="preserve"> </w:t>
            </w:r>
            <w:proofErr w:type="spellStart"/>
            <w:r w:rsidRPr="00C35F98">
              <w:rPr>
                <w:rFonts w:ascii="Times New Roman" w:eastAsia="Lucida Sans Unicode" w:hAnsi="Times New Roman" w:cs="Times New Roman"/>
                <w:kern w:val="1"/>
                <w:sz w:val="20"/>
                <w:szCs w:val="20"/>
                <w:lang w:eastAsia="hi-IN" w:bidi="hi-IN"/>
              </w:rPr>
              <w:t>педалі</w:t>
            </w:r>
            <w:proofErr w:type="spellEnd"/>
            <w:r w:rsidRPr="00C35F98">
              <w:rPr>
                <w:rFonts w:ascii="Times New Roman" w:eastAsia="Lucida Sans Unicode" w:hAnsi="Times New Roman" w:cs="Times New Roman"/>
                <w:kern w:val="1"/>
                <w:sz w:val="20"/>
                <w:szCs w:val="20"/>
                <w:lang w:eastAsia="hi-IN" w:bidi="hi-IN"/>
              </w:rPr>
              <w:t xml:space="preserve"> для </w:t>
            </w:r>
            <w:proofErr w:type="spellStart"/>
            <w:r w:rsidRPr="00C35F98">
              <w:rPr>
                <w:rFonts w:ascii="Times New Roman" w:eastAsia="Lucida Sans Unicode" w:hAnsi="Times New Roman" w:cs="Times New Roman"/>
                <w:kern w:val="1"/>
                <w:sz w:val="20"/>
                <w:szCs w:val="20"/>
                <w:lang w:eastAsia="hi-IN" w:bidi="hi-IN"/>
              </w:rPr>
              <w:t>асистента</w:t>
            </w:r>
            <w:proofErr w:type="spellEnd"/>
            <w:r w:rsidRPr="00C35F98">
              <w:rPr>
                <w:rFonts w:ascii="Times New Roman" w:eastAsia="Lucida Sans Unicode" w:hAnsi="Times New Roman" w:cs="Times New Roman"/>
                <w:kern w:val="1"/>
                <w:sz w:val="20"/>
                <w:szCs w:val="20"/>
                <w:lang w:eastAsia="hi-IN" w:bidi="hi-IN"/>
              </w:rPr>
              <w:t xml:space="preserve"> </w:t>
            </w:r>
            <w:proofErr w:type="spellStart"/>
            <w:r w:rsidRPr="00C35F98">
              <w:rPr>
                <w:rFonts w:ascii="Times New Roman" w:eastAsia="Lucida Sans Unicode" w:hAnsi="Times New Roman" w:cs="Times New Roman"/>
                <w:kern w:val="1"/>
                <w:sz w:val="20"/>
                <w:szCs w:val="20"/>
                <w:lang w:eastAsia="hi-IN" w:bidi="hi-IN"/>
              </w:rPr>
              <w:t>лікаря</w:t>
            </w:r>
            <w:proofErr w:type="spellEnd"/>
            <w:r w:rsidRPr="00C35F98">
              <w:rPr>
                <w:rFonts w:ascii="Times New Roman" w:eastAsia="Lucida Sans Unicode" w:hAnsi="Times New Roman" w:cs="Times New Roman"/>
                <w:kern w:val="1"/>
                <w:sz w:val="20"/>
                <w:szCs w:val="20"/>
                <w:lang w:eastAsia="hi-IN" w:bidi="hi-IN"/>
              </w:rPr>
              <w:t xml:space="preserve">, повинно </w:t>
            </w:r>
            <w:proofErr w:type="spellStart"/>
            <w:r w:rsidRPr="00C35F98">
              <w:rPr>
                <w:rFonts w:ascii="Times New Roman" w:eastAsia="Lucida Sans Unicode" w:hAnsi="Times New Roman" w:cs="Times New Roman"/>
                <w:kern w:val="1"/>
                <w:sz w:val="20"/>
                <w:szCs w:val="20"/>
                <w:lang w:eastAsia="hi-IN" w:bidi="hi-IN"/>
              </w:rPr>
              <w:t>надавати</w:t>
            </w:r>
            <w:proofErr w:type="spellEnd"/>
            <w:r w:rsidRPr="00C35F98">
              <w:rPr>
                <w:rFonts w:ascii="Times New Roman" w:eastAsia="Lucida Sans Unicode" w:hAnsi="Times New Roman" w:cs="Times New Roman"/>
                <w:kern w:val="1"/>
                <w:sz w:val="20"/>
                <w:szCs w:val="20"/>
                <w:lang w:eastAsia="hi-IN" w:bidi="hi-IN"/>
              </w:rPr>
              <w:t xml:space="preserve"> </w:t>
            </w:r>
            <w:proofErr w:type="spellStart"/>
            <w:r w:rsidRPr="00C35F98">
              <w:rPr>
                <w:rFonts w:ascii="Times New Roman" w:eastAsia="Lucida Sans Unicode" w:hAnsi="Times New Roman" w:cs="Times New Roman"/>
                <w:kern w:val="1"/>
                <w:sz w:val="20"/>
                <w:szCs w:val="20"/>
                <w:lang w:eastAsia="hi-IN" w:bidi="hi-IN"/>
              </w:rPr>
              <w:t>йому</w:t>
            </w:r>
            <w:proofErr w:type="spellEnd"/>
            <w:r w:rsidRPr="00C35F98">
              <w:rPr>
                <w:rFonts w:ascii="Times New Roman" w:eastAsia="Lucida Sans Unicode" w:hAnsi="Times New Roman" w:cs="Times New Roman"/>
                <w:kern w:val="1"/>
                <w:sz w:val="20"/>
                <w:szCs w:val="20"/>
                <w:lang w:eastAsia="hi-IN" w:bidi="hi-IN"/>
              </w:rPr>
              <w:t xml:space="preserve"> </w:t>
            </w:r>
            <w:proofErr w:type="spellStart"/>
            <w:r w:rsidRPr="00C35F98">
              <w:rPr>
                <w:rFonts w:ascii="Times New Roman" w:eastAsia="Lucida Sans Unicode" w:hAnsi="Times New Roman" w:cs="Times New Roman"/>
                <w:kern w:val="1"/>
                <w:sz w:val="20"/>
                <w:szCs w:val="20"/>
                <w:lang w:eastAsia="hi-IN" w:bidi="hi-IN"/>
              </w:rPr>
              <w:t>можливість</w:t>
            </w:r>
            <w:proofErr w:type="spellEnd"/>
            <w:r w:rsidRPr="00C35F98">
              <w:rPr>
                <w:rFonts w:ascii="Times New Roman" w:eastAsia="Lucida Sans Unicode" w:hAnsi="Times New Roman" w:cs="Times New Roman"/>
                <w:kern w:val="1"/>
                <w:sz w:val="20"/>
                <w:szCs w:val="20"/>
                <w:lang w:eastAsia="hi-IN" w:bidi="hi-IN"/>
              </w:rPr>
              <w:t xml:space="preserve"> </w:t>
            </w:r>
            <w:proofErr w:type="spellStart"/>
            <w:r w:rsidRPr="00C35F98">
              <w:rPr>
                <w:rFonts w:ascii="Times New Roman" w:eastAsia="Lucida Sans Unicode" w:hAnsi="Times New Roman" w:cs="Times New Roman"/>
                <w:kern w:val="1"/>
                <w:sz w:val="20"/>
                <w:szCs w:val="20"/>
                <w:lang w:eastAsia="hi-IN" w:bidi="hi-IN"/>
              </w:rPr>
              <w:t>зйомки</w:t>
            </w:r>
            <w:proofErr w:type="spellEnd"/>
            <w:r w:rsidRPr="00C35F98">
              <w:rPr>
                <w:rFonts w:ascii="Times New Roman" w:eastAsia="Lucida Sans Unicode" w:hAnsi="Times New Roman" w:cs="Times New Roman"/>
                <w:kern w:val="1"/>
                <w:sz w:val="20"/>
                <w:szCs w:val="20"/>
                <w:lang w:eastAsia="hi-IN" w:bidi="hi-IN"/>
              </w:rPr>
              <w:t xml:space="preserve"> </w:t>
            </w:r>
            <w:proofErr w:type="spellStart"/>
            <w:r w:rsidRPr="00C35F98">
              <w:rPr>
                <w:rFonts w:ascii="Times New Roman" w:eastAsia="Lucida Sans Unicode" w:hAnsi="Times New Roman" w:cs="Times New Roman"/>
                <w:kern w:val="1"/>
                <w:sz w:val="20"/>
                <w:szCs w:val="20"/>
                <w:lang w:eastAsia="hi-IN" w:bidi="hi-IN"/>
              </w:rPr>
              <w:t>фотографії</w:t>
            </w:r>
            <w:proofErr w:type="spellEnd"/>
            <w:r w:rsidRPr="00C35F98">
              <w:rPr>
                <w:rFonts w:ascii="Times New Roman" w:eastAsia="Lucida Sans Unicode" w:hAnsi="Times New Roman" w:cs="Times New Roman"/>
                <w:kern w:val="1"/>
                <w:sz w:val="20"/>
                <w:szCs w:val="20"/>
                <w:lang w:eastAsia="hi-IN" w:bidi="hi-IN"/>
              </w:rPr>
              <w:t xml:space="preserve"> та </w:t>
            </w:r>
            <w:proofErr w:type="spellStart"/>
            <w:r w:rsidRPr="00C35F98">
              <w:rPr>
                <w:rFonts w:ascii="Times New Roman" w:eastAsia="Lucida Sans Unicode" w:hAnsi="Times New Roman" w:cs="Times New Roman"/>
                <w:kern w:val="1"/>
                <w:sz w:val="20"/>
                <w:szCs w:val="20"/>
                <w:lang w:eastAsia="hi-IN" w:bidi="hi-IN"/>
              </w:rPr>
              <w:t>відео</w:t>
            </w:r>
            <w:proofErr w:type="spellEnd"/>
            <w:r w:rsidRPr="00C35F98">
              <w:rPr>
                <w:rFonts w:ascii="Times New Roman" w:eastAsia="Lucida Sans Unicode" w:hAnsi="Times New Roman" w:cs="Times New Roman"/>
                <w:kern w:val="1"/>
                <w:sz w:val="20"/>
                <w:szCs w:val="20"/>
                <w:lang w:eastAsia="hi-IN" w:bidi="hi-IN"/>
              </w:rPr>
              <w:t xml:space="preserve"> </w:t>
            </w:r>
            <w:proofErr w:type="spellStart"/>
            <w:proofErr w:type="gramStart"/>
            <w:r w:rsidRPr="00C35F98">
              <w:rPr>
                <w:rFonts w:ascii="Times New Roman" w:eastAsia="Lucida Sans Unicode" w:hAnsi="Times New Roman" w:cs="Times New Roman"/>
                <w:kern w:val="1"/>
                <w:sz w:val="20"/>
                <w:szCs w:val="20"/>
                <w:lang w:eastAsia="hi-IN" w:bidi="hi-IN"/>
              </w:rPr>
              <w:t>віддалено</w:t>
            </w:r>
            <w:proofErr w:type="spellEnd"/>
            <w:r w:rsidRPr="00C35F98">
              <w:rPr>
                <w:rFonts w:ascii="Times New Roman" w:eastAsia="Lucida Sans Unicode" w:hAnsi="Times New Roman" w:cs="Times New Roman"/>
                <w:kern w:val="1"/>
                <w:sz w:val="20"/>
                <w:szCs w:val="20"/>
                <w:lang w:eastAsia="hi-IN" w:bidi="hi-IN"/>
              </w:rPr>
              <w:t xml:space="preserve"> </w:t>
            </w:r>
            <w:r w:rsidRPr="00C35F98">
              <w:rPr>
                <w:rFonts w:ascii="Times New Roman" w:hAnsi="Times New Roman" w:cs="Times New Roman"/>
                <w:sz w:val="20"/>
                <w:szCs w:val="20"/>
              </w:rPr>
              <w:t xml:space="preserve"> -</w:t>
            </w:r>
            <w:proofErr w:type="gramEnd"/>
            <w:r w:rsidRPr="00C35F98">
              <w:rPr>
                <w:rFonts w:ascii="Times New Roman" w:hAnsi="Times New Roman" w:cs="Times New Roman"/>
                <w:sz w:val="20"/>
                <w:szCs w:val="20"/>
              </w:rPr>
              <w:t xml:space="preserve"> </w:t>
            </w:r>
            <w:proofErr w:type="spellStart"/>
            <w:r w:rsidRPr="00C35F98">
              <w:rPr>
                <w:rFonts w:ascii="Times New Roman" w:hAnsi="Times New Roman" w:cs="Times New Roman"/>
                <w:b/>
                <w:bCs/>
                <w:sz w:val="20"/>
                <w:szCs w:val="20"/>
              </w:rPr>
              <w:t>відповідність</w:t>
            </w:r>
            <w:proofErr w:type="spellEnd"/>
          </w:p>
          <w:p w14:paraId="2980003F" w14:textId="77777777" w:rsidR="00F154BE" w:rsidRPr="00C35F98" w:rsidRDefault="00F154BE" w:rsidP="00F154BE">
            <w:pPr>
              <w:pStyle w:val="TableParagraph"/>
              <w:spacing w:line="253" w:lineRule="exact"/>
              <w:rPr>
                <w:rFonts w:eastAsia="Lucida Sans Unicode"/>
                <w:color w:val="000000"/>
                <w:sz w:val="20"/>
                <w:szCs w:val="20"/>
                <w:lang w:eastAsia="hi-IN" w:bidi="hi-IN"/>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6293C" w14:textId="77777777" w:rsidR="00F154BE" w:rsidRPr="00C35F98" w:rsidRDefault="00F154BE" w:rsidP="00EB32FD">
            <w:pPr>
              <w:snapToGrid w:val="0"/>
              <w:rPr>
                <w:rFonts w:ascii="Times New Roman" w:hAnsi="Times New Roman" w:cs="Times New Roman"/>
                <w:color w:val="000000"/>
                <w:sz w:val="20"/>
                <w:szCs w:val="20"/>
              </w:rPr>
            </w:pPr>
          </w:p>
        </w:tc>
      </w:tr>
      <w:tr w:rsidR="00F154BE" w14:paraId="773CE805"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34D3A5CA"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368BF699" w14:textId="77777777" w:rsidR="00F154BE" w:rsidRPr="00C35F98" w:rsidRDefault="00F154BE" w:rsidP="00F154BE">
            <w:pPr>
              <w:pStyle w:val="TableParagraph"/>
              <w:spacing w:before="2" w:line="261" w:lineRule="exact"/>
              <w:rPr>
                <w:color w:val="000000"/>
                <w:sz w:val="20"/>
                <w:szCs w:val="20"/>
              </w:rPr>
            </w:pPr>
            <w:proofErr w:type="spellStart"/>
            <w:r w:rsidRPr="00C35F98">
              <w:rPr>
                <w:color w:val="000000"/>
                <w:sz w:val="20"/>
                <w:szCs w:val="20"/>
              </w:rPr>
              <w:t>Оптична</w:t>
            </w:r>
            <w:proofErr w:type="spellEnd"/>
            <w:r w:rsidRPr="00C35F98">
              <w:rPr>
                <w:color w:val="000000"/>
                <w:sz w:val="20"/>
                <w:szCs w:val="20"/>
              </w:rPr>
              <w:t xml:space="preserve"> </w:t>
            </w:r>
            <w:proofErr w:type="spellStart"/>
            <w:r w:rsidRPr="00C35F98">
              <w:rPr>
                <w:color w:val="000000"/>
                <w:sz w:val="20"/>
                <w:szCs w:val="20"/>
              </w:rPr>
              <w:t>якість</w:t>
            </w:r>
            <w:proofErr w:type="spellEnd"/>
            <w:r w:rsidRPr="00C35F98">
              <w:rPr>
                <w:color w:val="000000"/>
                <w:sz w:val="20"/>
                <w:szCs w:val="20"/>
              </w:rPr>
              <w:t xml:space="preserve"> з </w:t>
            </w:r>
            <w:proofErr w:type="spellStart"/>
            <w:r w:rsidRPr="00C35F98">
              <w:rPr>
                <w:color w:val="000000"/>
                <w:sz w:val="20"/>
                <w:szCs w:val="20"/>
              </w:rPr>
              <w:t>роздільною</w:t>
            </w:r>
            <w:proofErr w:type="spellEnd"/>
            <w:r w:rsidRPr="00C35F98">
              <w:rPr>
                <w:color w:val="000000"/>
                <w:sz w:val="20"/>
                <w:szCs w:val="20"/>
              </w:rPr>
              <w:t xml:space="preserve"> </w:t>
            </w:r>
            <w:proofErr w:type="spellStart"/>
            <w:r w:rsidRPr="00C35F98">
              <w:rPr>
                <w:color w:val="000000"/>
                <w:sz w:val="20"/>
                <w:szCs w:val="20"/>
              </w:rPr>
              <w:t>здатністю</w:t>
            </w:r>
            <w:proofErr w:type="spellEnd"/>
            <w:r w:rsidRPr="00C35F98">
              <w:rPr>
                <w:color w:val="000000"/>
                <w:sz w:val="20"/>
                <w:szCs w:val="20"/>
              </w:rPr>
              <w:t xml:space="preserve"> не </w:t>
            </w:r>
            <w:proofErr w:type="spellStart"/>
            <w:r w:rsidRPr="00C35F98">
              <w:rPr>
                <w:color w:val="000000"/>
                <w:sz w:val="20"/>
                <w:szCs w:val="20"/>
              </w:rPr>
              <w:t>менше</w:t>
            </w:r>
            <w:proofErr w:type="spellEnd"/>
            <w:r w:rsidRPr="00C35F98">
              <w:rPr>
                <w:color w:val="000000"/>
                <w:sz w:val="20"/>
                <w:szCs w:val="20"/>
              </w:rPr>
              <w:t xml:space="preserve"> 100 </w:t>
            </w:r>
            <w:proofErr w:type="spellStart"/>
            <w:r w:rsidRPr="00C35F98">
              <w:rPr>
                <w:color w:val="000000"/>
                <w:sz w:val="20"/>
                <w:szCs w:val="20"/>
              </w:rPr>
              <w:t>lp</w:t>
            </w:r>
            <w:proofErr w:type="spellEnd"/>
            <w:r w:rsidRPr="00C35F98">
              <w:rPr>
                <w:color w:val="000000"/>
                <w:sz w:val="20"/>
                <w:szCs w:val="20"/>
              </w:rPr>
              <w:t>/</w:t>
            </w:r>
            <w:proofErr w:type="spellStart"/>
            <w:proofErr w:type="gramStart"/>
            <w:r w:rsidRPr="00C35F98">
              <w:rPr>
                <w:color w:val="000000"/>
                <w:sz w:val="20"/>
                <w:szCs w:val="20"/>
              </w:rPr>
              <w:t>mm</w:t>
            </w:r>
            <w:proofErr w:type="spellEnd"/>
            <w:r w:rsidRPr="00C35F98">
              <w:rPr>
                <w:color w:val="000000"/>
                <w:sz w:val="20"/>
                <w:szCs w:val="20"/>
              </w:rPr>
              <w:t xml:space="preserve">  -</w:t>
            </w:r>
            <w:proofErr w:type="gramEnd"/>
            <w:r w:rsidRPr="00C35F98">
              <w:rPr>
                <w:color w:val="000000"/>
                <w:sz w:val="20"/>
                <w:szCs w:val="20"/>
              </w:rPr>
              <w:t xml:space="preserve">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0189C" w14:textId="77777777" w:rsidR="00F154BE" w:rsidRPr="00C35F98" w:rsidRDefault="00F154BE" w:rsidP="00EB32FD">
            <w:pPr>
              <w:snapToGrid w:val="0"/>
              <w:rPr>
                <w:rFonts w:ascii="Times New Roman" w:hAnsi="Times New Roman" w:cs="Times New Roman"/>
                <w:color w:val="000000"/>
                <w:sz w:val="20"/>
                <w:szCs w:val="20"/>
              </w:rPr>
            </w:pPr>
          </w:p>
        </w:tc>
      </w:tr>
      <w:tr w:rsidR="00F154BE" w14:paraId="77DD1FAD"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769DEF5D"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23F4C430" w14:textId="77777777" w:rsidR="00F154BE" w:rsidRPr="00C35F98" w:rsidRDefault="00F154BE" w:rsidP="00F154BE">
            <w:pPr>
              <w:pStyle w:val="Default"/>
              <w:jc w:val="both"/>
              <w:rPr>
                <w:rFonts w:ascii="Times New Roman" w:eastAsia="Calibri" w:hAnsi="Times New Roman" w:cs="Times New Roman"/>
                <w:kern w:val="1"/>
                <w:sz w:val="20"/>
                <w:szCs w:val="20"/>
                <w:lang w:bidi="uk-UA"/>
              </w:rPr>
            </w:pPr>
            <w:proofErr w:type="spellStart"/>
            <w:r w:rsidRPr="00C35F98">
              <w:rPr>
                <w:rFonts w:ascii="Times New Roman" w:eastAsia="Calibri" w:hAnsi="Times New Roman" w:cs="Times New Roman"/>
                <w:kern w:val="1"/>
                <w:sz w:val="20"/>
                <w:szCs w:val="20"/>
                <w:lang w:bidi="uk-UA"/>
              </w:rPr>
              <w:t>Моторизоване</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фокусування</w:t>
            </w:r>
            <w:proofErr w:type="spellEnd"/>
            <w:r w:rsidRPr="00C35F98">
              <w:rPr>
                <w:rFonts w:ascii="Times New Roman" w:eastAsia="Calibri" w:hAnsi="Times New Roman" w:cs="Times New Roman"/>
                <w:kern w:val="1"/>
                <w:sz w:val="20"/>
                <w:szCs w:val="20"/>
                <w:lang w:bidi="uk-UA"/>
              </w:rPr>
              <w:t xml:space="preserve"> не </w:t>
            </w:r>
            <w:proofErr w:type="spellStart"/>
            <w:proofErr w:type="gramStart"/>
            <w:r w:rsidRPr="00C35F98">
              <w:rPr>
                <w:rFonts w:ascii="Times New Roman" w:eastAsia="Calibri" w:hAnsi="Times New Roman" w:cs="Times New Roman"/>
                <w:kern w:val="1"/>
                <w:sz w:val="20"/>
                <w:szCs w:val="20"/>
                <w:lang w:bidi="uk-UA"/>
              </w:rPr>
              <w:t>менше</w:t>
            </w:r>
            <w:proofErr w:type="spellEnd"/>
            <w:r w:rsidRPr="00C35F98">
              <w:rPr>
                <w:rFonts w:ascii="Times New Roman" w:eastAsia="Calibri" w:hAnsi="Times New Roman" w:cs="Times New Roman"/>
                <w:kern w:val="1"/>
                <w:sz w:val="20"/>
                <w:szCs w:val="20"/>
                <w:lang w:bidi="uk-UA"/>
              </w:rPr>
              <w:t xml:space="preserve">  200</w:t>
            </w:r>
            <w:proofErr w:type="gramEnd"/>
            <w:r w:rsidRPr="00C35F98">
              <w:rPr>
                <w:rFonts w:ascii="Times New Roman" w:eastAsia="Calibri" w:hAnsi="Times New Roman" w:cs="Times New Roman"/>
                <w:kern w:val="1"/>
                <w:sz w:val="20"/>
                <w:szCs w:val="20"/>
                <w:lang w:bidi="uk-UA"/>
              </w:rPr>
              <w:t xml:space="preserve">-450 мм </w:t>
            </w:r>
          </w:p>
          <w:p w14:paraId="00173398" w14:textId="77777777" w:rsidR="00F154BE" w:rsidRPr="00C35F98" w:rsidRDefault="00F154BE" w:rsidP="00F154BE">
            <w:pPr>
              <w:pStyle w:val="TableParagraph"/>
              <w:spacing w:before="2" w:line="261" w:lineRule="exact"/>
              <w:rPr>
                <w:b/>
                <w:bCs/>
                <w:color w:val="000000"/>
                <w:sz w:val="20"/>
                <w:szCs w:val="20"/>
              </w:rPr>
            </w:pPr>
            <w:r w:rsidRPr="00C35F98">
              <w:rPr>
                <w:color w:val="000000"/>
                <w:sz w:val="20"/>
                <w:szCs w:val="20"/>
              </w:rPr>
              <w:t xml:space="preserve"> </w:t>
            </w:r>
            <w:r w:rsidRPr="00C35F98">
              <w:rPr>
                <w:b/>
                <w:bCs/>
                <w:color w:val="000000"/>
                <w:sz w:val="20"/>
                <w:szCs w:val="20"/>
              </w:rPr>
              <w:t xml:space="preserve">-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ECA5" w14:textId="77777777" w:rsidR="00F154BE" w:rsidRPr="00C35F98" w:rsidRDefault="00F154BE" w:rsidP="00EB32FD">
            <w:pPr>
              <w:snapToGrid w:val="0"/>
              <w:rPr>
                <w:rFonts w:ascii="Times New Roman" w:hAnsi="Times New Roman" w:cs="Times New Roman"/>
                <w:color w:val="000000"/>
                <w:sz w:val="20"/>
                <w:szCs w:val="20"/>
              </w:rPr>
            </w:pPr>
          </w:p>
        </w:tc>
      </w:tr>
      <w:tr w:rsidR="00F154BE" w14:paraId="6D32830B"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79151E02"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3A2D2B96" w14:textId="77777777" w:rsidR="00F154BE" w:rsidRPr="00C35F98" w:rsidRDefault="00F154BE" w:rsidP="00F154BE">
            <w:pPr>
              <w:autoSpaceDE w:val="0"/>
              <w:autoSpaceDN w:val="0"/>
              <w:adjustRightInd w:val="0"/>
              <w:jc w:val="both"/>
              <w:rPr>
                <w:rFonts w:ascii="Times New Roman" w:eastAsia="Times New Roman" w:hAnsi="Times New Roman" w:cs="Times New Roman"/>
                <w:color w:val="000000"/>
                <w:sz w:val="20"/>
                <w:szCs w:val="20"/>
              </w:rPr>
            </w:pPr>
          </w:p>
          <w:p w14:paraId="71EDF2E1" w14:textId="77777777" w:rsidR="00F154BE" w:rsidRPr="00C35F98" w:rsidRDefault="00F154BE" w:rsidP="00F154BE">
            <w:pPr>
              <w:autoSpaceDE w:val="0"/>
              <w:autoSpaceDN w:val="0"/>
              <w:adjustRightInd w:val="0"/>
              <w:jc w:val="both"/>
              <w:rPr>
                <w:rFonts w:ascii="Times New Roman" w:eastAsia="Calibri" w:hAnsi="Times New Roman" w:cs="Times New Roman"/>
                <w:color w:val="000000"/>
                <w:sz w:val="20"/>
                <w:szCs w:val="20"/>
                <w:lang w:bidi="uk-UA"/>
              </w:rPr>
            </w:pPr>
            <w:r w:rsidRPr="00C35F98">
              <w:rPr>
                <w:rFonts w:ascii="Times New Roman" w:eastAsia="Calibri" w:hAnsi="Times New Roman" w:cs="Times New Roman"/>
                <w:color w:val="000000"/>
                <w:sz w:val="20"/>
                <w:szCs w:val="20"/>
                <w:lang w:bidi="uk-UA"/>
              </w:rPr>
              <w:t xml:space="preserve">Яскравість повинна регулюватись безперервно в діапазоні,0 – 100 000 Люкс </w:t>
            </w:r>
            <w:r w:rsidRPr="00C35F98">
              <w:rPr>
                <w:rFonts w:ascii="Times New Roman" w:hAnsi="Times New Roman" w:cs="Times New Roman"/>
                <w:b/>
                <w:bCs/>
                <w:color w:val="000000"/>
                <w:sz w:val="20"/>
                <w:szCs w:val="20"/>
              </w:rPr>
              <w:t>- відповідність</w:t>
            </w:r>
          </w:p>
          <w:p w14:paraId="508B9653" w14:textId="77777777" w:rsidR="00F154BE" w:rsidRPr="00C35F98" w:rsidRDefault="00F154BE" w:rsidP="00F154BE">
            <w:pPr>
              <w:pStyle w:val="TableParagraph"/>
              <w:spacing w:before="2" w:line="261" w:lineRule="exact"/>
              <w:rPr>
                <w:color w:val="000000"/>
                <w:sz w:val="20"/>
                <w:szCs w:val="20"/>
                <w:lang w:val="uk-UA"/>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E045" w14:textId="77777777" w:rsidR="00F154BE" w:rsidRPr="00C35F98" w:rsidRDefault="00F154BE" w:rsidP="00EB32FD">
            <w:pPr>
              <w:snapToGrid w:val="0"/>
              <w:rPr>
                <w:rFonts w:ascii="Times New Roman" w:hAnsi="Times New Roman" w:cs="Times New Roman"/>
                <w:color w:val="000000"/>
                <w:sz w:val="20"/>
                <w:szCs w:val="20"/>
              </w:rPr>
            </w:pPr>
          </w:p>
        </w:tc>
      </w:tr>
      <w:tr w:rsidR="00F154BE" w14:paraId="28A9A9B3"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45DA1DE1"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lang w:val="uk-UA"/>
              </w:rPr>
            </w:pPr>
          </w:p>
        </w:tc>
        <w:tc>
          <w:tcPr>
            <w:tcW w:w="6662" w:type="dxa"/>
            <w:tcBorders>
              <w:top w:val="single" w:sz="4" w:space="0" w:color="000000"/>
              <w:left w:val="single" w:sz="4" w:space="0" w:color="000000"/>
              <w:bottom w:val="single" w:sz="4" w:space="0" w:color="000000"/>
            </w:tcBorders>
            <w:shd w:val="clear" w:color="auto" w:fill="auto"/>
            <w:vAlign w:val="center"/>
          </w:tcPr>
          <w:p w14:paraId="5BB91555" w14:textId="77777777" w:rsidR="00F154BE" w:rsidRPr="00C35F98" w:rsidRDefault="00F154BE" w:rsidP="00F154BE">
            <w:pPr>
              <w:autoSpaceDE w:val="0"/>
              <w:autoSpaceDN w:val="0"/>
              <w:adjustRightInd w:val="0"/>
              <w:jc w:val="both"/>
              <w:rPr>
                <w:rFonts w:ascii="Times New Roman" w:eastAsia="Calibri" w:hAnsi="Times New Roman" w:cs="Times New Roman"/>
                <w:color w:val="000000"/>
                <w:sz w:val="20"/>
                <w:szCs w:val="20"/>
                <w:lang w:bidi="uk-UA"/>
              </w:rPr>
            </w:pPr>
          </w:p>
          <w:p w14:paraId="66743A7D" w14:textId="77777777" w:rsidR="00F154BE" w:rsidRPr="00C35F98" w:rsidRDefault="00F154BE" w:rsidP="00F154BE">
            <w:pPr>
              <w:autoSpaceDE w:val="0"/>
              <w:autoSpaceDN w:val="0"/>
              <w:adjustRightInd w:val="0"/>
              <w:jc w:val="both"/>
              <w:rPr>
                <w:rFonts w:ascii="Times New Roman" w:eastAsia="Calibri" w:hAnsi="Times New Roman" w:cs="Times New Roman"/>
                <w:color w:val="000000"/>
                <w:sz w:val="20"/>
                <w:szCs w:val="20"/>
                <w:lang w:bidi="uk-UA"/>
              </w:rPr>
            </w:pPr>
            <w:r w:rsidRPr="00C35F98">
              <w:rPr>
                <w:rFonts w:ascii="Times New Roman" w:eastAsia="Calibri" w:hAnsi="Times New Roman" w:cs="Times New Roman"/>
                <w:color w:val="000000"/>
                <w:sz w:val="20"/>
                <w:szCs w:val="20"/>
                <w:lang w:bidi="uk-UA"/>
              </w:rPr>
              <w:t>Вбудована система повинна автоматично синхронізувати діаметр світлового поля з рівнем збільшення</w:t>
            </w:r>
            <w:r w:rsidRPr="00C35F98">
              <w:rPr>
                <w:rFonts w:ascii="Times New Roman" w:hAnsi="Times New Roman" w:cs="Times New Roman"/>
                <w:b/>
                <w:bCs/>
                <w:color w:val="000000"/>
                <w:sz w:val="20"/>
                <w:szCs w:val="20"/>
              </w:rPr>
              <w:t xml:space="preserve"> - відповідність</w:t>
            </w:r>
          </w:p>
          <w:p w14:paraId="13F4BABC" w14:textId="77777777" w:rsidR="00F154BE" w:rsidRPr="00C35F98" w:rsidRDefault="00F154BE" w:rsidP="00F154BE">
            <w:pPr>
              <w:autoSpaceDE w:val="0"/>
              <w:jc w:val="both"/>
              <w:rPr>
                <w:rFonts w:ascii="Times New Roman" w:hAnsi="Times New Roman" w:cs="Times New Roman"/>
                <w:color w:val="000000"/>
                <w:sz w:val="20"/>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C724C" w14:textId="77777777" w:rsidR="00F154BE" w:rsidRPr="00C35F98" w:rsidRDefault="00F154BE" w:rsidP="00EB32FD">
            <w:pPr>
              <w:snapToGrid w:val="0"/>
              <w:rPr>
                <w:rFonts w:ascii="Times New Roman" w:hAnsi="Times New Roman" w:cs="Times New Roman"/>
                <w:color w:val="000000"/>
                <w:sz w:val="20"/>
                <w:szCs w:val="20"/>
              </w:rPr>
            </w:pPr>
          </w:p>
        </w:tc>
      </w:tr>
      <w:tr w:rsidR="00F154BE" w14:paraId="4BEE85A7"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0FDFF493"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1DB655E4" w14:textId="77777777" w:rsidR="00F154BE" w:rsidRPr="00C35F98" w:rsidRDefault="00F154BE" w:rsidP="00F154BE">
            <w:pPr>
              <w:pStyle w:val="Default"/>
              <w:jc w:val="both"/>
              <w:rPr>
                <w:rFonts w:ascii="Times New Roman" w:eastAsia="Calibri" w:hAnsi="Times New Roman" w:cs="Times New Roman"/>
                <w:kern w:val="1"/>
                <w:sz w:val="20"/>
                <w:szCs w:val="20"/>
                <w:lang w:bidi="uk-UA"/>
              </w:rPr>
            </w:pPr>
            <w:proofErr w:type="spellStart"/>
            <w:r w:rsidRPr="00C35F98">
              <w:rPr>
                <w:rFonts w:ascii="Times New Roman" w:eastAsia="Calibri" w:hAnsi="Times New Roman" w:cs="Times New Roman"/>
                <w:kern w:val="1"/>
                <w:sz w:val="20"/>
                <w:szCs w:val="20"/>
                <w:lang w:bidi="uk-UA"/>
              </w:rPr>
              <w:t>Збільшення</w:t>
            </w:r>
            <w:proofErr w:type="spellEnd"/>
            <w:r w:rsidRPr="00C35F98">
              <w:rPr>
                <w:rFonts w:ascii="Times New Roman" w:eastAsia="Calibri" w:hAnsi="Times New Roman" w:cs="Times New Roman"/>
                <w:kern w:val="1"/>
                <w:sz w:val="20"/>
                <w:szCs w:val="20"/>
                <w:lang w:bidi="uk-UA"/>
              </w:rPr>
              <w:t xml:space="preserve"> </w:t>
            </w:r>
            <w:proofErr w:type="spellStart"/>
            <w:proofErr w:type="gramStart"/>
            <w:r w:rsidRPr="00C35F98">
              <w:rPr>
                <w:rFonts w:ascii="Times New Roman" w:eastAsia="Calibri" w:hAnsi="Times New Roman" w:cs="Times New Roman"/>
                <w:kern w:val="1"/>
                <w:sz w:val="20"/>
                <w:szCs w:val="20"/>
                <w:lang w:bidi="uk-UA"/>
              </w:rPr>
              <w:t>окулярів</w:t>
            </w:r>
            <w:proofErr w:type="spellEnd"/>
            <w:r w:rsidRPr="00C35F98">
              <w:rPr>
                <w:rFonts w:ascii="Times New Roman" w:eastAsia="Calibri" w:hAnsi="Times New Roman" w:cs="Times New Roman"/>
                <w:kern w:val="1"/>
                <w:sz w:val="20"/>
                <w:szCs w:val="20"/>
                <w:lang w:bidi="uk-UA"/>
              </w:rPr>
              <w:t xml:space="preserve">  не</w:t>
            </w:r>
            <w:proofErr w:type="gram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менше</w:t>
            </w:r>
            <w:proofErr w:type="spellEnd"/>
            <w:r w:rsidRPr="00C35F98">
              <w:rPr>
                <w:rFonts w:ascii="Times New Roman" w:eastAsia="Calibri" w:hAnsi="Times New Roman" w:cs="Times New Roman"/>
                <w:kern w:val="1"/>
                <w:sz w:val="20"/>
                <w:szCs w:val="20"/>
                <w:lang w:bidi="uk-UA"/>
              </w:rPr>
              <w:t xml:space="preserve">  12,5x </w:t>
            </w:r>
            <w:r w:rsidRPr="00C35F98">
              <w:rPr>
                <w:rFonts w:ascii="Times New Roman" w:hAnsi="Times New Roman" w:cs="Times New Roman"/>
                <w:b/>
                <w:bCs/>
                <w:sz w:val="20"/>
                <w:szCs w:val="20"/>
              </w:rPr>
              <w:t xml:space="preserve"> - </w:t>
            </w:r>
            <w:proofErr w:type="spellStart"/>
            <w:r w:rsidRPr="00C35F98">
              <w:rPr>
                <w:rFonts w:ascii="Times New Roman" w:hAnsi="Times New Roman" w:cs="Times New Roman"/>
                <w:b/>
                <w:bCs/>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9BEED" w14:textId="77777777" w:rsidR="00F154BE" w:rsidRPr="00C35F98" w:rsidRDefault="00F154BE" w:rsidP="00EB32FD">
            <w:pPr>
              <w:snapToGrid w:val="0"/>
              <w:rPr>
                <w:rFonts w:ascii="Times New Roman" w:hAnsi="Times New Roman" w:cs="Times New Roman"/>
                <w:color w:val="000000"/>
                <w:sz w:val="20"/>
                <w:szCs w:val="20"/>
              </w:rPr>
            </w:pPr>
          </w:p>
        </w:tc>
      </w:tr>
      <w:tr w:rsidR="00F154BE" w14:paraId="15DDD319"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188A45BE"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0BA236FC" w14:textId="77777777" w:rsidR="00F154BE" w:rsidRPr="00C35F98" w:rsidRDefault="00F154BE" w:rsidP="00F154BE">
            <w:pPr>
              <w:pStyle w:val="Default"/>
              <w:jc w:val="both"/>
              <w:rPr>
                <w:rFonts w:ascii="Times New Roman" w:eastAsia="Calibri" w:hAnsi="Times New Roman" w:cs="Times New Roman"/>
                <w:kern w:val="1"/>
                <w:sz w:val="20"/>
                <w:szCs w:val="20"/>
                <w:lang w:bidi="uk-UA"/>
              </w:rPr>
            </w:pPr>
            <w:proofErr w:type="spellStart"/>
            <w:r w:rsidRPr="00C35F98">
              <w:rPr>
                <w:rFonts w:ascii="Times New Roman" w:eastAsia="Calibri" w:hAnsi="Times New Roman" w:cs="Times New Roman"/>
                <w:kern w:val="1"/>
                <w:sz w:val="20"/>
                <w:szCs w:val="20"/>
                <w:lang w:bidi="uk-UA"/>
              </w:rPr>
              <w:t>Діапазон</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регулювання</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відстані</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між</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зіницями</w:t>
            </w:r>
            <w:proofErr w:type="spellEnd"/>
            <w:r w:rsidRPr="00C35F98">
              <w:rPr>
                <w:rFonts w:ascii="Times New Roman" w:eastAsia="Calibri" w:hAnsi="Times New Roman" w:cs="Times New Roman"/>
                <w:kern w:val="1"/>
                <w:sz w:val="20"/>
                <w:szCs w:val="20"/>
                <w:lang w:bidi="uk-UA"/>
              </w:rPr>
              <w:t xml:space="preserve"> не </w:t>
            </w:r>
            <w:proofErr w:type="spellStart"/>
            <w:r w:rsidRPr="00C35F98">
              <w:rPr>
                <w:rFonts w:ascii="Times New Roman" w:eastAsia="Calibri" w:hAnsi="Times New Roman" w:cs="Times New Roman"/>
                <w:kern w:val="1"/>
                <w:sz w:val="20"/>
                <w:szCs w:val="20"/>
                <w:lang w:bidi="uk-UA"/>
              </w:rPr>
              <w:t>менше</w:t>
            </w:r>
            <w:proofErr w:type="spellEnd"/>
            <w:r w:rsidRPr="00C35F98">
              <w:rPr>
                <w:rFonts w:ascii="Times New Roman" w:eastAsia="Calibri" w:hAnsi="Times New Roman" w:cs="Times New Roman"/>
                <w:kern w:val="1"/>
                <w:sz w:val="20"/>
                <w:szCs w:val="20"/>
                <w:lang w:bidi="uk-UA"/>
              </w:rPr>
              <w:t xml:space="preserve"> </w:t>
            </w:r>
          </w:p>
          <w:p w14:paraId="6924146C" w14:textId="77777777" w:rsidR="00F154BE" w:rsidRPr="00C35F98" w:rsidRDefault="00F154BE" w:rsidP="00F154BE">
            <w:pPr>
              <w:pStyle w:val="Default"/>
              <w:jc w:val="both"/>
              <w:rPr>
                <w:rFonts w:ascii="Times New Roman" w:eastAsia="Calibri" w:hAnsi="Times New Roman" w:cs="Times New Roman"/>
                <w:kern w:val="1"/>
                <w:sz w:val="20"/>
                <w:szCs w:val="20"/>
                <w:lang w:bidi="uk-UA"/>
              </w:rPr>
            </w:pPr>
            <w:r w:rsidRPr="00C35F98">
              <w:rPr>
                <w:rFonts w:ascii="Times New Roman" w:eastAsia="Calibri" w:hAnsi="Times New Roman" w:cs="Times New Roman"/>
                <w:kern w:val="1"/>
                <w:sz w:val="20"/>
                <w:szCs w:val="20"/>
                <w:lang w:bidi="uk-UA"/>
              </w:rPr>
              <w:t xml:space="preserve">55 мм ~ 75 </w:t>
            </w:r>
            <w:proofErr w:type="gramStart"/>
            <w:r w:rsidRPr="00C35F98">
              <w:rPr>
                <w:rFonts w:ascii="Times New Roman" w:eastAsia="Calibri" w:hAnsi="Times New Roman" w:cs="Times New Roman"/>
                <w:kern w:val="1"/>
                <w:sz w:val="20"/>
                <w:szCs w:val="20"/>
                <w:lang w:bidi="uk-UA"/>
              </w:rPr>
              <w:t xml:space="preserve">мм </w:t>
            </w:r>
            <w:r w:rsidRPr="00C35F98">
              <w:rPr>
                <w:rFonts w:ascii="Times New Roman" w:hAnsi="Times New Roman" w:cs="Times New Roman"/>
                <w:sz w:val="20"/>
                <w:szCs w:val="20"/>
              </w:rPr>
              <w:t xml:space="preserve"> </w:t>
            </w:r>
            <w:r w:rsidRPr="00C35F98">
              <w:rPr>
                <w:rFonts w:ascii="Times New Roman" w:hAnsi="Times New Roman" w:cs="Times New Roman"/>
                <w:b/>
                <w:bCs/>
                <w:sz w:val="20"/>
                <w:szCs w:val="20"/>
              </w:rPr>
              <w:t>-</w:t>
            </w:r>
            <w:proofErr w:type="gramEnd"/>
            <w:r w:rsidRPr="00C35F98">
              <w:rPr>
                <w:rFonts w:ascii="Times New Roman" w:hAnsi="Times New Roman" w:cs="Times New Roman"/>
                <w:b/>
                <w:bCs/>
                <w:sz w:val="20"/>
                <w:szCs w:val="20"/>
              </w:rPr>
              <w:t xml:space="preserve"> </w:t>
            </w:r>
            <w:proofErr w:type="spellStart"/>
            <w:r w:rsidRPr="00C35F98">
              <w:rPr>
                <w:rFonts w:ascii="Times New Roman" w:hAnsi="Times New Roman" w:cs="Times New Roman"/>
                <w:b/>
                <w:bCs/>
                <w:sz w:val="20"/>
                <w:szCs w:val="20"/>
              </w:rPr>
              <w:t>відповідність</w:t>
            </w:r>
            <w:proofErr w:type="spellEnd"/>
          </w:p>
          <w:p w14:paraId="283059E3" w14:textId="77777777" w:rsidR="00F154BE" w:rsidRPr="00C35F98" w:rsidRDefault="00F154BE" w:rsidP="00F154BE">
            <w:pPr>
              <w:pStyle w:val="TableParagraph"/>
              <w:spacing w:before="2" w:line="261" w:lineRule="exact"/>
              <w:rPr>
                <w:color w:val="000000"/>
                <w:sz w:val="20"/>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52D75" w14:textId="77777777" w:rsidR="00F154BE" w:rsidRPr="00C35F98" w:rsidRDefault="00F154BE" w:rsidP="00EB32FD">
            <w:pPr>
              <w:snapToGrid w:val="0"/>
              <w:rPr>
                <w:rFonts w:ascii="Times New Roman" w:hAnsi="Times New Roman" w:cs="Times New Roman"/>
                <w:color w:val="000000"/>
                <w:sz w:val="20"/>
                <w:szCs w:val="20"/>
              </w:rPr>
            </w:pPr>
          </w:p>
        </w:tc>
      </w:tr>
      <w:tr w:rsidR="00F154BE" w14:paraId="2234B299"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79F827A4"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4015BC4F" w14:textId="77777777" w:rsidR="00F154BE" w:rsidRPr="00C35F98" w:rsidRDefault="00F154BE" w:rsidP="00F154BE">
            <w:pPr>
              <w:pStyle w:val="Default"/>
              <w:jc w:val="both"/>
              <w:rPr>
                <w:rFonts w:ascii="Times New Roman" w:eastAsia="Calibri" w:hAnsi="Times New Roman" w:cs="Times New Roman"/>
                <w:kern w:val="1"/>
                <w:sz w:val="20"/>
                <w:szCs w:val="20"/>
                <w:lang w:bidi="uk-UA"/>
              </w:rPr>
            </w:pPr>
            <w:proofErr w:type="spellStart"/>
            <w:r w:rsidRPr="00C35F98">
              <w:rPr>
                <w:rFonts w:ascii="Times New Roman" w:eastAsia="Calibri" w:hAnsi="Times New Roman" w:cs="Times New Roman"/>
                <w:kern w:val="1"/>
                <w:sz w:val="20"/>
                <w:szCs w:val="20"/>
                <w:lang w:bidi="uk-UA"/>
              </w:rPr>
              <w:t>Діапазон</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регулювання</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діоптрій</w:t>
            </w:r>
            <w:proofErr w:type="spellEnd"/>
            <w:r w:rsidRPr="00C35F98">
              <w:rPr>
                <w:rFonts w:ascii="Times New Roman" w:eastAsia="Calibri" w:hAnsi="Times New Roman" w:cs="Times New Roman"/>
                <w:kern w:val="1"/>
                <w:sz w:val="20"/>
                <w:szCs w:val="20"/>
                <w:lang w:bidi="uk-UA"/>
              </w:rPr>
              <w:t xml:space="preserve"> не </w:t>
            </w:r>
            <w:proofErr w:type="spellStart"/>
            <w:r w:rsidRPr="00C35F98">
              <w:rPr>
                <w:rFonts w:ascii="Times New Roman" w:eastAsia="Calibri" w:hAnsi="Times New Roman" w:cs="Times New Roman"/>
                <w:kern w:val="1"/>
                <w:sz w:val="20"/>
                <w:szCs w:val="20"/>
                <w:lang w:bidi="uk-UA"/>
              </w:rPr>
              <w:t>гірше</w:t>
            </w:r>
            <w:proofErr w:type="spellEnd"/>
            <w:r w:rsidRPr="00C35F98">
              <w:rPr>
                <w:rFonts w:ascii="Times New Roman" w:eastAsia="Calibri" w:hAnsi="Times New Roman" w:cs="Times New Roman"/>
                <w:kern w:val="1"/>
                <w:sz w:val="20"/>
                <w:szCs w:val="20"/>
                <w:lang w:bidi="uk-UA"/>
              </w:rPr>
              <w:t xml:space="preserve"> +6D - -6D   - </w:t>
            </w:r>
            <w:proofErr w:type="spellStart"/>
            <w:r w:rsidRPr="00C35F98">
              <w:rPr>
                <w:rFonts w:ascii="Times New Roman" w:eastAsia="Calibri" w:hAnsi="Times New Roman" w:cs="Times New Roman"/>
                <w:b/>
                <w:bCs/>
                <w:kern w:val="1"/>
                <w:sz w:val="20"/>
                <w:szCs w:val="20"/>
                <w:lang w:bidi="uk-UA"/>
              </w:rPr>
              <w:t>відповідність</w:t>
            </w:r>
            <w:proofErr w:type="spellEnd"/>
          </w:p>
          <w:p w14:paraId="1CE5F4C0" w14:textId="77777777" w:rsidR="00F154BE" w:rsidRPr="00C35F98" w:rsidRDefault="00F154BE" w:rsidP="00F154BE">
            <w:pPr>
              <w:pStyle w:val="TableParagraph"/>
              <w:spacing w:line="253" w:lineRule="exact"/>
              <w:rPr>
                <w:color w:val="000000"/>
                <w:sz w:val="20"/>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B1941" w14:textId="77777777" w:rsidR="00F154BE" w:rsidRPr="00C35F98" w:rsidRDefault="00F154BE" w:rsidP="00EB32FD">
            <w:pPr>
              <w:snapToGrid w:val="0"/>
              <w:rPr>
                <w:rFonts w:ascii="Times New Roman" w:hAnsi="Times New Roman" w:cs="Times New Roman"/>
                <w:color w:val="000000"/>
                <w:sz w:val="20"/>
                <w:szCs w:val="20"/>
              </w:rPr>
            </w:pPr>
          </w:p>
        </w:tc>
      </w:tr>
      <w:tr w:rsidR="00F154BE" w14:paraId="125E3ABA"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AB46535"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559B82FC" w14:textId="77777777" w:rsidR="00F154BE" w:rsidRPr="00C35F98" w:rsidRDefault="00F154BE" w:rsidP="00F154BE">
            <w:pPr>
              <w:pStyle w:val="Default"/>
              <w:jc w:val="both"/>
              <w:rPr>
                <w:rFonts w:ascii="Times New Roman" w:eastAsia="Calibri" w:hAnsi="Times New Roman" w:cs="Times New Roman"/>
                <w:kern w:val="1"/>
                <w:sz w:val="20"/>
                <w:szCs w:val="20"/>
                <w:lang w:bidi="uk-UA"/>
              </w:rPr>
            </w:pPr>
            <w:proofErr w:type="spellStart"/>
            <w:r w:rsidRPr="00C35F98">
              <w:rPr>
                <w:rFonts w:ascii="Times New Roman" w:eastAsia="Calibri" w:hAnsi="Times New Roman" w:cs="Times New Roman"/>
                <w:kern w:val="1"/>
                <w:sz w:val="20"/>
                <w:szCs w:val="20"/>
                <w:lang w:bidi="uk-UA"/>
              </w:rPr>
              <w:t>Змінний</w:t>
            </w:r>
            <w:proofErr w:type="spellEnd"/>
            <w:r w:rsidRPr="00C35F98">
              <w:rPr>
                <w:rFonts w:ascii="Times New Roman" w:eastAsia="Calibri" w:hAnsi="Times New Roman" w:cs="Times New Roman"/>
                <w:kern w:val="1"/>
                <w:sz w:val="20"/>
                <w:szCs w:val="20"/>
                <w:lang w:bidi="uk-UA"/>
              </w:rPr>
              <w:t xml:space="preserve"> кут </w:t>
            </w:r>
            <w:proofErr w:type="spellStart"/>
            <w:r w:rsidRPr="00C35F98">
              <w:rPr>
                <w:rFonts w:ascii="Times New Roman" w:eastAsia="Calibri" w:hAnsi="Times New Roman" w:cs="Times New Roman"/>
                <w:kern w:val="1"/>
                <w:sz w:val="20"/>
                <w:szCs w:val="20"/>
                <w:lang w:bidi="uk-UA"/>
              </w:rPr>
              <w:t>нахилу</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бінокулярної</w:t>
            </w:r>
            <w:proofErr w:type="spellEnd"/>
            <w:r w:rsidRPr="00C35F98">
              <w:rPr>
                <w:rFonts w:ascii="Times New Roman" w:eastAsia="Calibri" w:hAnsi="Times New Roman" w:cs="Times New Roman"/>
                <w:kern w:val="1"/>
                <w:sz w:val="20"/>
                <w:szCs w:val="20"/>
                <w:lang w:bidi="uk-UA"/>
              </w:rPr>
              <w:t xml:space="preserve"> трубки не </w:t>
            </w:r>
            <w:proofErr w:type="spellStart"/>
            <w:r w:rsidRPr="00C35F98">
              <w:rPr>
                <w:rFonts w:ascii="Times New Roman" w:eastAsia="Calibri" w:hAnsi="Times New Roman" w:cs="Times New Roman"/>
                <w:kern w:val="1"/>
                <w:sz w:val="20"/>
                <w:szCs w:val="20"/>
                <w:lang w:bidi="uk-UA"/>
              </w:rPr>
              <w:t>менше</w:t>
            </w:r>
            <w:proofErr w:type="spellEnd"/>
            <w:r w:rsidRPr="00C35F98">
              <w:rPr>
                <w:rFonts w:ascii="Times New Roman" w:eastAsia="Calibri" w:hAnsi="Times New Roman" w:cs="Times New Roman"/>
                <w:kern w:val="1"/>
                <w:sz w:val="20"/>
                <w:szCs w:val="20"/>
                <w:lang w:bidi="uk-UA"/>
              </w:rPr>
              <w:t xml:space="preserve"> 0°~200°</w:t>
            </w:r>
            <w:r w:rsidRPr="00C35F98">
              <w:rPr>
                <w:rFonts w:ascii="Times New Roman" w:hAnsi="Times New Roman" w:cs="Times New Roman"/>
                <w:b/>
                <w:bCs/>
                <w:sz w:val="20"/>
                <w:szCs w:val="20"/>
              </w:rPr>
              <w:t xml:space="preserve">- </w:t>
            </w:r>
            <w:proofErr w:type="spellStart"/>
            <w:r w:rsidRPr="00C35F98">
              <w:rPr>
                <w:rFonts w:ascii="Times New Roman" w:hAnsi="Times New Roman" w:cs="Times New Roman"/>
                <w:b/>
                <w:bCs/>
                <w:sz w:val="20"/>
                <w:szCs w:val="20"/>
              </w:rPr>
              <w:t>відповідність</w:t>
            </w:r>
            <w:proofErr w:type="spellEnd"/>
          </w:p>
          <w:p w14:paraId="49FCEA7E" w14:textId="77777777" w:rsidR="00F154BE" w:rsidRPr="00C35F98" w:rsidRDefault="00F154BE" w:rsidP="00F154BE">
            <w:pPr>
              <w:pStyle w:val="TableParagraph"/>
              <w:spacing w:line="253" w:lineRule="exact"/>
              <w:rPr>
                <w:color w:val="000000"/>
                <w:sz w:val="20"/>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6BCC1AA" w14:textId="77777777" w:rsidR="00F154BE" w:rsidRPr="00C35F98" w:rsidRDefault="00F154BE" w:rsidP="00EB32FD">
            <w:pPr>
              <w:snapToGrid w:val="0"/>
              <w:rPr>
                <w:rFonts w:ascii="Times New Roman" w:hAnsi="Times New Roman" w:cs="Times New Roman"/>
                <w:color w:val="000000"/>
                <w:sz w:val="20"/>
                <w:szCs w:val="20"/>
              </w:rPr>
            </w:pPr>
          </w:p>
        </w:tc>
      </w:tr>
      <w:tr w:rsidR="00F154BE" w14:paraId="389EE84D"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43FFAC3D"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427F829E" w14:textId="77777777" w:rsidR="00F154BE" w:rsidRPr="00C35F98" w:rsidRDefault="00F154BE" w:rsidP="00F154BE">
            <w:pPr>
              <w:pStyle w:val="TableParagraph"/>
              <w:spacing w:line="258" w:lineRule="exact"/>
              <w:rPr>
                <w:color w:val="000000"/>
                <w:sz w:val="20"/>
                <w:szCs w:val="20"/>
              </w:rPr>
            </w:pPr>
            <w:proofErr w:type="spellStart"/>
            <w:r w:rsidRPr="00C35F98">
              <w:rPr>
                <w:color w:val="000000"/>
                <w:sz w:val="20"/>
                <w:szCs w:val="20"/>
              </w:rPr>
              <w:t>Наявність</w:t>
            </w:r>
            <w:proofErr w:type="spellEnd"/>
            <w:r w:rsidRPr="00C35F98">
              <w:rPr>
                <w:color w:val="000000"/>
                <w:sz w:val="20"/>
                <w:szCs w:val="20"/>
              </w:rPr>
              <w:t xml:space="preserve"> </w:t>
            </w:r>
            <w:proofErr w:type="spellStart"/>
            <w:r w:rsidRPr="00C35F98">
              <w:rPr>
                <w:color w:val="000000"/>
                <w:sz w:val="20"/>
                <w:szCs w:val="20"/>
              </w:rPr>
              <w:t>можливості</w:t>
            </w:r>
            <w:proofErr w:type="spellEnd"/>
            <w:r w:rsidRPr="00C35F98">
              <w:rPr>
                <w:color w:val="000000"/>
                <w:sz w:val="20"/>
                <w:szCs w:val="20"/>
              </w:rPr>
              <w:t xml:space="preserve"> </w:t>
            </w:r>
            <w:proofErr w:type="spellStart"/>
            <w:proofErr w:type="gramStart"/>
            <w:r w:rsidRPr="00C35F98">
              <w:rPr>
                <w:color w:val="000000"/>
                <w:sz w:val="20"/>
                <w:szCs w:val="20"/>
              </w:rPr>
              <w:t>встановлення</w:t>
            </w:r>
            <w:proofErr w:type="spellEnd"/>
            <w:r w:rsidRPr="00C35F98">
              <w:rPr>
                <w:color w:val="000000"/>
                <w:sz w:val="20"/>
                <w:szCs w:val="20"/>
              </w:rPr>
              <w:t xml:space="preserve">  4</w:t>
            </w:r>
            <w:proofErr w:type="gramEnd"/>
            <w:r w:rsidRPr="00C35F98">
              <w:rPr>
                <w:color w:val="000000"/>
                <w:sz w:val="20"/>
                <w:szCs w:val="20"/>
              </w:rPr>
              <w:t>К систему камер</w:t>
            </w:r>
            <w:r w:rsidRPr="00C35F98">
              <w:rPr>
                <w:b/>
                <w:bCs/>
                <w:color w:val="000000"/>
                <w:sz w:val="20"/>
                <w:szCs w:val="20"/>
              </w:rPr>
              <w:t xml:space="preserve">-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30C2B4CD" w14:textId="77777777" w:rsidR="00F154BE" w:rsidRPr="00C35F98" w:rsidRDefault="00F154BE" w:rsidP="00EB32FD">
            <w:pPr>
              <w:snapToGrid w:val="0"/>
              <w:rPr>
                <w:rFonts w:ascii="Times New Roman" w:hAnsi="Times New Roman" w:cs="Times New Roman"/>
                <w:color w:val="000000"/>
                <w:sz w:val="20"/>
                <w:szCs w:val="20"/>
              </w:rPr>
            </w:pPr>
          </w:p>
        </w:tc>
      </w:tr>
      <w:tr w:rsidR="00F154BE" w14:paraId="69B84415"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4342A4EB"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6EBDA821" w14:textId="77777777" w:rsidR="00F154BE" w:rsidRPr="00C35F98" w:rsidRDefault="00F154BE" w:rsidP="00F154BE">
            <w:pPr>
              <w:pStyle w:val="TableParagraph"/>
              <w:spacing w:line="253" w:lineRule="exact"/>
              <w:rPr>
                <w:color w:val="000000"/>
                <w:sz w:val="20"/>
                <w:szCs w:val="20"/>
              </w:rPr>
            </w:pPr>
            <w:r w:rsidRPr="00C35F98">
              <w:rPr>
                <w:color w:val="000000"/>
                <w:sz w:val="20"/>
                <w:szCs w:val="20"/>
              </w:rPr>
              <w:t xml:space="preserve">Поле </w:t>
            </w:r>
            <w:proofErr w:type="spellStart"/>
            <w:r w:rsidRPr="00C35F98">
              <w:rPr>
                <w:color w:val="000000"/>
                <w:sz w:val="20"/>
                <w:szCs w:val="20"/>
              </w:rPr>
              <w:t>зору</w:t>
            </w:r>
            <w:proofErr w:type="spellEnd"/>
            <w:r w:rsidRPr="00C35F98">
              <w:rPr>
                <w:color w:val="000000"/>
                <w:sz w:val="20"/>
                <w:szCs w:val="20"/>
              </w:rPr>
              <w:t xml:space="preserve"> не </w:t>
            </w:r>
            <w:proofErr w:type="spellStart"/>
            <w:r w:rsidRPr="00C35F98">
              <w:rPr>
                <w:color w:val="000000"/>
                <w:sz w:val="20"/>
                <w:szCs w:val="20"/>
              </w:rPr>
              <w:t>менше</w:t>
            </w:r>
            <w:proofErr w:type="spellEnd"/>
            <w:r w:rsidRPr="00C35F98">
              <w:rPr>
                <w:color w:val="000000"/>
                <w:sz w:val="20"/>
                <w:szCs w:val="20"/>
              </w:rPr>
              <w:t xml:space="preserve"> Ф12~Ф113 мм </w:t>
            </w:r>
            <w:r w:rsidRPr="00C35F98">
              <w:rPr>
                <w:b/>
                <w:bCs/>
                <w:color w:val="000000"/>
                <w:sz w:val="20"/>
                <w:szCs w:val="20"/>
              </w:rPr>
              <w:t xml:space="preserve">-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CE7F53E" w14:textId="77777777" w:rsidR="00F154BE" w:rsidRPr="00C35F98" w:rsidRDefault="00F154BE" w:rsidP="00EB32FD">
            <w:pPr>
              <w:snapToGrid w:val="0"/>
              <w:rPr>
                <w:rFonts w:ascii="Times New Roman" w:hAnsi="Times New Roman" w:cs="Times New Roman"/>
                <w:color w:val="000000"/>
                <w:sz w:val="20"/>
                <w:szCs w:val="20"/>
              </w:rPr>
            </w:pPr>
          </w:p>
        </w:tc>
      </w:tr>
      <w:tr w:rsidR="00F154BE" w14:paraId="39B8781E"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D18BD82" w14:textId="77777777" w:rsidR="00F154BE" w:rsidRPr="00C35F98" w:rsidRDefault="00F154BE" w:rsidP="00F154BE">
            <w:pPr>
              <w:pStyle w:val="TableParagraph"/>
              <w:numPr>
                <w:ilvl w:val="0"/>
                <w:numId w:val="14"/>
              </w:numPr>
              <w:tabs>
                <w:tab w:val="clear" w:pos="708"/>
                <w:tab w:val="left" w:pos="360"/>
              </w:tabs>
              <w:snapToGrid w:val="0"/>
              <w:spacing w:line="26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192B02F0" w14:textId="77777777" w:rsidR="00F154BE" w:rsidRPr="00C35F98" w:rsidRDefault="00F154BE" w:rsidP="00F154BE">
            <w:pPr>
              <w:pStyle w:val="TableParagraph"/>
              <w:spacing w:before="2" w:line="266" w:lineRule="exact"/>
              <w:rPr>
                <w:color w:val="000000"/>
                <w:sz w:val="20"/>
                <w:szCs w:val="20"/>
              </w:rPr>
            </w:pPr>
            <w:r w:rsidRPr="00C35F98">
              <w:rPr>
                <w:color w:val="000000"/>
                <w:sz w:val="20"/>
                <w:szCs w:val="20"/>
              </w:rPr>
              <w:t xml:space="preserve">Стереоскоп </w:t>
            </w:r>
            <w:proofErr w:type="spellStart"/>
            <w:r w:rsidRPr="00C35F98">
              <w:rPr>
                <w:color w:val="000000"/>
                <w:sz w:val="20"/>
                <w:szCs w:val="20"/>
              </w:rPr>
              <w:t>асистента</w:t>
            </w:r>
            <w:proofErr w:type="spellEnd"/>
            <w:r w:rsidRPr="00C35F98">
              <w:rPr>
                <w:color w:val="000000"/>
                <w:sz w:val="20"/>
                <w:szCs w:val="20"/>
              </w:rPr>
              <w:t xml:space="preserve"> </w:t>
            </w:r>
            <w:proofErr w:type="gramStart"/>
            <w:r w:rsidRPr="00C35F98">
              <w:rPr>
                <w:color w:val="000000"/>
                <w:sz w:val="20"/>
                <w:szCs w:val="20"/>
              </w:rPr>
              <w:t xml:space="preserve">повинен  </w:t>
            </w:r>
            <w:proofErr w:type="spellStart"/>
            <w:r w:rsidRPr="00C35F98">
              <w:rPr>
                <w:color w:val="000000"/>
                <w:sz w:val="20"/>
                <w:szCs w:val="20"/>
              </w:rPr>
              <w:t>вільно</w:t>
            </w:r>
            <w:proofErr w:type="spellEnd"/>
            <w:proofErr w:type="gramEnd"/>
            <w:r w:rsidRPr="00C35F98">
              <w:rPr>
                <w:color w:val="000000"/>
                <w:sz w:val="20"/>
                <w:szCs w:val="20"/>
              </w:rPr>
              <w:t xml:space="preserve"> </w:t>
            </w:r>
            <w:proofErr w:type="spellStart"/>
            <w:r w:rsidRPr="00C35F98">
              <w:rPr>
                <w:color w:val="000000"/>
                <w:sz w:val="20"/>
                <w:szCs w:val="20"/>
              </w:rPr>
              <w:t>обертається</w:t>
            </w:r>
            <w:proofErr w:type="spellEnd"/>
            <w:r w:rsidRPr="00C35F98">
              <w:rPr>
                <w:color w:val="000000"/>
                <w:sz w:val="20"/>
                <w:szCs w:val="20"/>
              </w:rPr>
              <w:t xml:space="preserve"> в </w:t>
            </w:r>
            <w:proofErr w:type="spellStart"/>
            <w:r w:rsidRPr="00C35F98">
              <w:rPr>
                <w:color w:val="000000"/>
                <w:sz w:val="20"/>
                <w:szCs w:val="20"/>
              </w:rPr>
              <w:t>усіх</w:t>
            </w:r>
            <w:proofErr w:type="spellEnd"/>
            <w:r w:rsidRPr="00C35F98">
              <w:rPr>
                <w:color w:val="000000"/>
                <w:sz w:val="20"/>
                <w:szCs w:val="20"/>
              </w:rPr>
              <w:t xml:space="preserve">   </w:t>
            </w:r>
            <w:proofErr w:type="spellStart"/>
            <w:r w:rsidRPr="00C35F98">
              <w:rPr>
                <w:color w:val="000000"/>
                <w:sz w:val="20"/>
                <w:szCs w:val="20"/>
              </w:rPr>
              <w:t>напрямках</w:t>
            </w:r>
            <w:proofErr w:type="spellEnd"/>
            <w:r w:rsidRPr="00C35F98">
              <w:rPr>
                <w:color w:val="000000"/>
                <w:sz w:val="20"/>
                <w:szCs w:val="20"/>
              </w:rPr>
              <w:t xml:space="preserve">, та </w:t>
            </w:r>
            <w:proofErr w:type="spellStart"/>
            <w:r w:rsidRPr="00C35F98">
              <w:rPr>
                <w:color w:val="000000"/>
                <w:sz w:val="20"/>
                <w:szCs w:val="20"/>
              </w:rPr>
              <w:t>мати</w:t>
            </w:r>
            <w:proofErr w:type="spellEnd"/>
            <w:r w:rsidRPr="00C35F98">
              <w:rPr>
                <w:color w:val="000000"/>
                <w:sz w:val="20"/>
                <w:szCs w:val="20"/>
              </w:rPr>
              <w:t xml:space="preserve">  </w:t>
            </w:r>
            <w:proofErr w:type="spellStart"/>
            <w:r w:rsidRPr="00C35F98">
              <w:rPr>
                <w:color w:val="000000"/>
                <w:sz w:val="20"/>
                <w:szCs w:val="20"/>
              </w:rPr>
              <w:t>збільшення</w:t>
            </w:r>
            <w:proofErr w:type="spellEnd"/>
            <w:r w:rsidRPr="00C35F98">
              <w:rPr>
                <w:color w:val="000000"/>
                <w:sz w:val="20"/>
                <w:szCs w:val="20"/>
              </w:rPr>
              <w:t xml:space="preserve"> не </w:t>
            </w:r>
            <w:proofErr w:type="spellStart"/>
            <w:r w:rsidRPr="00C35F98">
              <w:rPr>
                <w:color w:val="000000"/>
                <w:sz w:val="20"/>
                <w:szCs w:val="20"/>
              </w:rPr>
              <w:t>менше</w:t>
            </w:r>
            <w:proofErr w:type="spellEnd"/>
            <w:r w:rsidRPr="00C35F98">
              <w:rPr>
                <w:color w:val="000000"/>
                <w:sz w:val="20"/>
                <w:szCs w:val="20"/>
              </w:rPr>
              <w:t xml:space="preserve">  3x-16x </w:t>
            </w:r>
            <w:r w:rsidRPr="00C35F98">
              <w:rPr>
                <w:b/>
                <w:bCs/>
                <w:color w:val="000000"/>
                <w:sz w:val="20"/>
                <w:szCs w:val="20"/>
              </w:rPr>
              <w:t xml:space="preserve">-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21C7B72" w14:textId="77777777" w:rsidR="00F154BE" w:rsidRPr="00C35F98" w:rsidRDefault="00F154BE" w:rsidP="00EB32FD">
            <w:pPr>
              <w:snapToGrid w:val="0"/>
              <w:rPr>
                <w:rFonts w:ascii="Times New Roman" w:hAnsi="Times New Roman" w:cs="Times New Roman"/>
                <w:color w:val="000000"/>
                <w:sz w:val="20"/>
                <w:szCs w:val="20"/>
              </w:rPr>
            </w:pPr>
          </w:p>
        </w:tc>
      </w:tr>
      <w:tr w:rsidR="00F154BE" w14:paraId="5A8D71F2"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74E4D71C" w14:textId="77777777" w:rsidR="00F154BE" w:rsidRPr="00C35F98" w:rsidRDefault="00F154BE" w:rsidP="00F154BE">
            <w:pPr>
              <w:pStyle w:val="TableParagraph"/>
              <w:numPr>
                <w:ilvl w:val="0"/>
                <w:numId w:val="14"/>
              </w:numPr>
              <w:tabs>
                <w:tab w:val="clear" w:pos="708"/>
                <w:tab w:val="left" w:pos="360"/>
              </w:tabs>
              <w:snapToGrid w:val="0"/>
              <w:spacing w:line="26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0A1D4091" w14:textId="77777777" w:rsidR="00F154BE" w:rsidRPr="00C35F98" w:rsidRDefault="00F154BE" w:rsidP="00F154BE">
            <w:pPr>
              <w:pStyle w:val="TableParagraph"/>
              <w:spacing w:before="2" w:line="266" w:lineRule="exact"/>
              <w:rPr>
                <w:color w:val="000000"/>
                <w:sz w:val="20"/>
                <w:szCs w:val="20"/>
              </w:rPr>
            </w:pPr>
            <w:proofErr w:type="spellStart"/>
            <w:r w:rsidRPr="00C35F98">
              <w:rPr>
                <w:color w:val="000000"/>
                <w:sz w:val="20"/>
                <w:szCs w:val="20"/>
              </w:rPr>
              <w:t>Освітлення</w:t>
            </w:r>
            <w:proofErr w:type="spellEnd"/>
            <w:r w:rsidRPr="00C35F98">
              <w:rPr>
                <w:color w:val="000000"/>
                <w:sz w:val="20"/>
                <w:szCs w:val="20"/>
              </w:rPr>
              <w:t xml:space="preserve"> не </w:t>
            </w:r>
            <w:proofErr w:type="spellStart"/>
            <w:r w:rsidRPr="00C35F98">
              <w:rPr>
                <w:color w:val="000000"/>
                <w:sz w:val="20"/>
                <w:szCs w:val="20"/>
              </w:rPr>
              <w:t>гірше</w:t>
            </w:r>
            <w:proofErr w:type="spellEnd"/>
            <w:r w:rsidRPr="00C35F98">
              <w:rPr>
                <w:color w:val="000000"/>
                <w:sz w:val="20"/>
                <w:szCs w:val="20"/>
              </w:rPr>
              <w:t xml:space="preserve"> 100 Вт </w:t>
            </w:r>
            <w:r w:rsidRPr="00C35F98">
              <w:rPr>
                <w:b/>
                <w:bCs/>
                <w:color w:val="000000"/>
                <w:sz w:val="20"/>
                <w:szCs w:val="20"/>
              </w:rPr>
              <w:t xml:space="preserve">-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F42A3AA" w14:textId="77777777" w:rsidR="00F154BE" w:rsidRPr="00C35F98" w:rsidRDefault="00F154BE" w:rsidP="00EB32FD">
            <w:pPr>
              <w:snapToGrid w:val="0"/>
              <w:rPr>
                <w:rFonts w:ascii="Times New Roman" w:hAnsi="Times New Roman" w:cs="Times New Roman"/>
                <w:color w:val="000000"/>
                <w:sz w:val="20"/>
                <w:szCs w:val="20"/>
              </w:rPr>
            </w:pPr>
          </w:p>
        </w:tc>
      </w:tr>
      <w:tr w:rsidR="00F154BE" w14:paraId="73913C35"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7F592BCC" w14:textId="77777777" w:rsidR="00F154BE" w:rsidRPr="00C35F98" w:rsidRDefault="00F154BE" w:rsidP="00F154BE">
            <w:pPr>
              <w:pStyle w:val="TableParagraph"/>
              <w:numPr>
                <w:ilvl w:val="0"/>
                <w:numId w:val="14"/>
              </w:numPr>
              <w:tabs>
                <w:tab w:val="clear" w:pos="708"/>
                <w:tab w:val="left" w:pos="360"/>
              </w:tabs>
              <w:snapToGrid w:val="0"/>
              <w:spacing w:line="26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1AF23DFA" w14:textId="77777777" w:rsidR="00F154BE" w:rsidRPr="00C35F98" w:rsidRDefault="00F154BE" w:rsidP="00F154BE">
            <w:pPr>
              <w:pStyle w:val="TableParagraph"/>
              <w:spacing w:before="2" w:line="266" w:lineRule="exact"/>
              <w:rPr>
                <w:color w:val="000000"/>
                <w:sz w:val="20"/>
                <w:szCs w:val="20"/>
              </w:rPr>
            </w:pPr>
            <w:proofErr w:type="spellStart"/>
            <w:r w:rsidRPr="00C35F98">
              <w:rPr>
                <w:color w:val="000000"/>
                <w:sz w:val="20"/>
                <w:szCs w:val="20"/>
              </w:rPr>
              <w:t>Наявність</w:t>
            </w:r>
            <w:proofErr w:type="spellEnd"/>
            <w:r w:rsidRPr="00C35F98">
              <w:rPr>
                <w:color w:val="000000"/>
                <w:sz w:val="20"/>
                <w:szCs w:val="20"/>
              </w:rPr>
              <w:t xml:space="preserve"> </w:t>
            </w:r>
            <w:proofErr w:type="spellStart"/>
            <w:r w:rsidRPr="00C35F98">
              <w:rPr>
                <w:color w:val="000000"/>
                <w:sz w:val="20"/>
                <w:szCs w:val="20"/>
              </w:rPr>
              <w:t>світлодіодної</w:t>
            </w:r>
            <w:proofErr w:type="spellEnd"/>
            <w:r w:rsidRPr="00C35F98">
              <w:rPr>
                <w:color w:val="000000"/>
                <w:sz w:val="20"/>
                <w:szCs w:val="20"/>
              </w:rPr>
              <w:t xml:space="preserve"> </w:t>
            </w:r>
            <w:proofErr w:type="gramStart"/>
            <w:r w:rsidRPr="00C35F98">
              <w:rPr>
                <w:color w:val="000000"/>
                <w:sz w:val="20"/>
                <w:szCs w:val="20"/>
              </w:rPr>
              <w:t xml:space="preserve">та  </w:t>
            </w:r>
            <w:proofErr w:type="spellStart"/>
            <w:r w:rsidRPr="00C35F98">
              <w:rPr>
                <w:color w:val="000000"/>
                <w:sz w:val="20"/>
                <w:szCs w:val="20"/>
              </w:rPr>
              <w:t>галогенної</w:t>
            </w:r>
            <w:proofErr w:type="spellEnd"/>
            <w:proofErr w:type="gramEnd"/>
            <w:r w:rsidRPr="00C35F98">
              <w:rPr>
                <w:color w:val="000000"/>
                <w:sz w:val="20"/>
                <w:szCs w:val="20"/>
              </w:rPr>
              <w:t xml:space="preserve"> </w:t>
            </w:r>
            <w:proofErr w:type="spellStart"/>
            <w:r w:rsidRPr="00C35F98">
              <w:rPr>
                <w:color w:val="000000"/>
                <w:sz w:val="20"/>
                <w:szCs w:val="20"/>
              </w:rPr>
              <w:t>лампи</w:t>
            </w:r>
            <w:proofErr w:type="spellEnd"/>
            <w:r w:rsidRPr="00C35F98">
              <w:rPr>
                <w:color w:val="000000"/>
                <w:sz w:val="20"/>
                <w:szCs w:val="20"/>
              </w:rPr>
              <w:t xml:space="preserve"> з </w:t>
            </w:r>
            <w:proofErr w:type="spellStart"/>
            <w:r w:rsidRPr="00C35F98">
              <w:rPr>
                <w:color w:val="000000"/>
                <w:sz w:val="20"/>
                <w:szCs w:val="20"/>
              </w:rPr>
              <w:t>можливістю</w:t>
            </w:r>
            <w:proofErr w:type="spellEnd"/>
            <w:r w:rsidRPr="00C35F98">
              <w:rPr>
                <w:color w:val="000000"/>
                <w:sz w:val="20"/>
                <w:szCs w:val="20"/>
              </w:rPr>
              <w:t xml:space="preserve"> </w:t>
            </w:r>
            <w:proofErr w:type="spellStart"/>
            <w:r w:rsidRPr="00C35F98">
              <w:rPr>
                <w:color w:val="000000"/>
                <w:sz w:val="20"/>
                <w:szCs w:val="20"/>
              </w:rPr>
              <w:t>використовувати</w:t>
            </w:r>
            <w:proofErr w:type="spellEnd"/>
            <w:r w:rsidRPr="00C35F98">
              <w:rPr>
                <w:color w:val="000000"/>
                <w:sz w:val="20"/>
                <w:szCs w:val="20"/>
              </w:rPr>
              <w:t xml:space="preserve"> </w:t>
            </w:r>
            <w:proofErr w:type="spellStart"/>
            <w:r w:rsidRPr="00C35F98">
              <w:rPr>
                <w:color w:val="000000"/>
                <w:sz w:val="20"/>
                <w:szCs w:val="20"/>
              </w:rPr>
              <w:t>одночасно</w:t>
            </w:r>
            <w:proofErr w:type="spellEnd"/>
            <w:r w:rsidRPr="00C35F98">
              <w:rPr>
                <w:color w:val="000000"/>
                <w:sz w:val="20"/>
                <w:szCs w:val="20"/>
              </w:rPr>
              <w:t xml:space="preserve"> </w:t>
            </w:r>
            <w:r w:rsidRPr="00C35F98">
              <w:rPr>
                <w:b/>
                <w:bCs/>
                <w:color w:val="000000"/>
                <w:sz w:val="20"/>
                <w:szCs w:val="20"/>
              </w:rPr>
              <w:t xml:space="preserve">-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5A4065E1" w14:textId="77777777" w:rsidR="00F154BE" w:rsidRPr="00C35F98" w:rsidRDefault="00F154BE" w:rsidP="00EB32FD">
            <w:pPr>
              <w:snapToGrid w:val="0"/>
              <w:rPr>
                <w:rFonts w:ascii="Times New Roman" w:hAnsi="Times New Roman" w:cs="Times New Roman"/>
                <w:color w:val="000000"/>
                <w:sz w:val="20"/>
                <w:szCs w:val="20"/>
              </w:rPr>
            </w:pPr>
          </w:p>
        </w:tc>
      </w:tr>
      <w:tr w:rsidR="00F154BE" w14:paraId="23141D0E"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25BFA46F"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4413EE72" w14:textId="77777777" w:rsidR="00F154BE" w:rsidRPr="00C35F98" w:rsidRDefault="00F154BE" w:rsidP="00F154BE">
            <w:pPr>
              <w:pStyle w:val="TableParagraph"/>
              <w:spacing w:line="258" w:lineRule="exact"/>
              <w:rPr>
                <w:color w:val="000000"/>
                <w:sz w:val="20"/>
                <w:szCs w:val="20"/>
              </w:rPr>
            </w:pPr>
            <w:proofErr w:type="spellStart"/>
            <w:r w:rsidRPr="00C35F98">
              <w:rPr>
                <w:color w:val="000000"/>
                <w:sz w:val="20"/>
                <w:szCs w:val="20"/>
              </w:rPr>
              <w:t>Інтенсивність</w:t>
            </w:r>
            <w:proofErr w:type="spellEnd"/>
            <w:r w:rsidRPr="00C35F98">
              <w:rPr>
                <w:color w:val="000000"/>
                <w:sz w:val="20"/>
                <w:szCs w:val="20"/>
              </w:rPr>
              <w:t xml:space="preserve"> </w:t>
            </w:r>
            <w:proofErr w:type="spellStart"/>
            <w:r w:rsidRPr="00C35F98">
              <w:rPr>
                <w:color w:val="000000"/>
                <w:sz w:val="20"/>
                <w:szCs w:val="20"/>
              </w:rPr>
              <w:t>освітлення</w:t>
            </w:r>
            <w:proofErr w:type="spellEnd"/>
            <w:r w:rsidRPr="00C35F98">
              <w:rPr>
                <w:color w:val="000000"/>
                <w:sz w:val="20"/>
                <w:szCs w:val="20"/>
              </w:rPr>
              <w:t xml:space="preserve"> не </w:t>
            </w:r>
            <w:proofErr w:type="spellStart"/>
            <w:r w:rsidRPr="00C35F98">
              <w:rPr>
                <w:color w:val="000000"/>
                <w:sz w:val="20"/>
                <w:szCs w:val="20"/>
              </w:rPr>
              <w:t>менше</w:t>
            </w:r>
            <w:proofErr w:type="spellEnd"/>
            <w:r w:rsidRPr="00C35F98">
              <w:rPr>
                <w:color w:val="000000"/>
                <w:sz w:val="20"/>
                <w:szCs w:val="20"/>
              </w:rPr>
              <w:t xml:space="preserve"> 100 000 Люкс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BAF6720" w14:textId="77777777" w:rsidR="00F154BE" w:rsidRPr="00C35F98" w:rsidRDefault="00F154BE" w:rsidP="00EB32FD">
            <w:pPr>
              <w:snapToGrid w:val="0"/>
              <w:rPr>
                <w:rFonts w:ascii="Times New Roman" w:hAnsi="Times New Roman" w:cs="Times New Roman"/>
                <w:color w:val="000000"/>
                <w:sz w:val="20"/>
                <w:szCs w:val="20"/>
              </w:rPr>
            </w:pPr>
          </w:p>
        </w:tc>
      </w:tr>
      <w:tr w:rsidR="00F154BE" w14:paraId="2242F6D8"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5AB612D"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2ABBD2F1" w14:textId="77777777" w:rsidR="00F154BE" w:rsidRPr="00C35F98" w:rsidRDefault="00F154BE" w:rsidP="00F154BE">
            <w:pPr>
              <w:pStyle w:val="TableParagraph"/>
              <w:spacing w:line="253" w:lineRule="exact"/>
              <w:rPr>
                <w:color w:val="000000"/>
                <w:sz w:val="20"/>
                <w:szCs w:val="20"/>
              </w:rPr>
            </w:pPr>
            <w:proofErr w:type="spellStart"/>
            <w:r w:rsidRPr="00C35F98">
              <w:rPr>
                <w:color w:val="000000"/>
                <w:sz w:val="20"/>
                <w:szCs w:val="20"/>
              </w:rPr>
              <w:t>Індекс</w:t>
            </w:r>
            <w:proofErr w:type="spellEnd"/>
            <w:r w:rsidRPr="00C35F98">
              <w:rPr>
                <w:color w:val="000000"/>
                <w:sz w:val="20"/>
                <w:szCs w:val="20"/>
              </w:rPr>
              <w:t xml:space="preserve"> </w:t>
            </w:r>
            <w:proofErr w:type="spellStart"/>
            <w:r w:rsidRPr="00C35F98">
              <w:rPr>
                <w:color w:val="000000"/>
                <w:sz w:val="20"/>
                <w:szCs w:val="20"/>
              </w:rPr>
              <w:t>передачі</w:t>
            </w:r>
            <w:proofErr w:type="spellEnd"/>
            <w:r w:rsidRPr="00C35F98">
              <w:rPr>
                <w:color w:val="000000"/>
                <w:sz w:val="20"/>
                <w:szCs w:val="20"/>
              </w:rPr>
              <w:t xml:space="preserve"> </w:t>
            </w:r>
            <w:proofErr w:type="spellStart"/>
            <w:r w:rsidRPr="00C35F98">
              <w:rPr>
                <w:color w:val="000000"/>
                <w:sz w:val="20"/>
                <w:szCs w:val="20"/>
              </w:rPr>
              <w:t>кольору</w:t>
            </w:r>
            <w:proofErr w:type="spellEnd"/>
            <w:r w:rsidRPr="00C35F98">
              <w:rPr>
                <w:color w:val="000000"/>
                <w:sz w:val="20"/>
                <w:szCs w:val="20"/>
              </w:rPr>
              <w:t xml:space="preserve"> не </w:t>
            </w:r>
            <w:proofErr w:type="spellStart"/>
            <w:r w:rsidRPr="00C35F98">
              <w:rPr>
                <w:color w:val="000000"/>
                <w:sz w:val="20"/>
                <w:szCs w:val="20"/>
              </w:rPr>
              <w:t>менше</w:t>
            </w:r>
            <w:proofErr w:type="spellEnd"/>
            <w:r w:rsidRPr="00C35F98">
              <w:rPr>
                <w:color w:val="000000"/>
                <w:sz w:val="20"/>
                <w:szCs w:val="20"/>
              </w:rPr>
              <w:t xml:space="preserve"> 85 </w:t>
            </w:r>
            <w:proofErr w:type="spellStart"/>
            <w:proofErr w:type="gramStart"/>
            <w:r w:rsidRPr="00C35F98">
              <w:rPr>
                <w:color w:val="000000"/>
                <w:sz w:val="20"/>
                <w:szCs w:val="20"/>
              </w:rPr>
              <w:t>Ra</w:t>
            </w:r>
            <w:proofErr w:type="spellEnd"/>
            <w:r w:rsidRPr="00C35F98">
              <w:rPr>
                <w:color w:val="000000"/>
                <w:sz w:val="20"/>
                <w:szCs w:val="20"/>
              </w:rPr>
              <w:t xml:space="preserve">  -</w:t>
            </w:r>
            <w:proofErr w:type="gramEnd"/>
            <w:r w:rsidRPr="00C35F98">
              <w:rPr>
                <w:color w:val="000000"/>
                <w:sz w:val="20"/>
                <w:szCs w:val="20"/>
              </w:rPr>
              <w:t xml:space="preserve">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29827FE" w14:textId="77777777" w:rsidR="00F154BE" w:rsidRPr="00C35F98" w:rsidRDefault="00F154BE" w:rsidP="00EB32FD">
            <w:pPr>
              <w:snapToGrid w:val="0"/>
              <w:rPr>
                <w:rFonts w:ascii="Times New Roman" w:hAnsi="Times New Roman" w:cs="Times New Roman"/>
                <w:color w:val="000000"/>
                <w:sz w:val="20"/>
                <w:szCs w:val="20"/>
              </w:rPr>
            </w:pPr>
          </w:p>
        </w:tc>
      </w:tr>
      <w:tr w:rsidR="00F154BE" w14:paraId="495451BC"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7E047F74"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0D9A84D2" w14:textId="77777777" w:rsidR="00F154BE" w:rsidRPr="00C35F98" w:rsidRDefault="00F154BE" w:rsidP="00F154BE">
            <w:pPr>
              <w:pStyle w:val="TableParagraph"/>
              <w:spacing w:line="258" w:lineRule="exact"/>
              <w:rPr>
                <w:color w:val="000000"/>
                <w:sz w:val="20"/>
                <w:szCs w:val="20"/>
              </w:rPr>
            </w:pPr>
            <w:proofErr w:type="spellStart"/>
            <w:r w:rsidRPr="00C35F98">
              <w:rPr>
                <w:color w:val="000000"/>
                <w:sz w:val="20"/>
                <w:szCs w:val="20"/>
              </w:rPr>
              <w:t>Термін</w:t>
            </w:r>
            <w:proofErr w:type="spellEnd"/>
            <w:r w:rsidRPr="00C35F98">
              <w:rPr>
                <w:color w:val="000000"/>
                <w:sz w:val="20"/>
                <w:szCs w:val="20"/>
              </w:rPr>
              <w:t xml:space="preserve"> </w:t>
            </w:r>
            <w:proofErr w:type="spellStart"/>
            <w:r w:rsidRPr="00C35F98">
              <w:rPr>
                <w:color w:val="000000"/>
                <w:sz w:val="20"/>
                <w:szCs w:val="20"/>
              </w:rPr>
              <w:t>служби</w:t>
            </w:r>
            <w:proofErr w:type="spellEnd"/>
            <w:r w:rsidRPr="00C35F98">
              <w:rPr>
                <w:color w:val="000000"/>
                <w:sz w:val="20"/>
                <w:szCs w:val="20"/>
              </w:rPr>
              <w:t xml:space="preserve"> </w:t>
            </w:r>
            <w:proofErr w:type="spellStart"/>
            <w:r w:rsidRPr="00C35F98">
              <w:rPr>
                <w:color w:val="000000"/>
                <w:sz w:val="20"/>
                <w:szCs w:val="20"/>
              </w:rPr>
              <w:t>світлодіодів</w:t>
            </w:r>
            <w:proofErr w:type="spellEnd"/>
            <w:r w:rsidRPr="00C35F98">
              <w:rPr>
                <w:color w:val="000000"/>
                <w:sz w:val="20"/>
                <w:szCs w:val="20"/>
              </w:rPr>
              <w:t xml:space="preserve"> не </w:t>
            </w:r>
            <w:proofErr w:type="spellStart"/>
            <w:proofErr w:type="gramStart"/>
            <w:r w:rsidRPr="00C35F98">
              <w:rPr>
                <w:color w:val="000000"/>
                <w:sz w:val="20"/>
                <w:szCs w:val="20"/>
              </w:rPr>
              <w:t>менше</w:t>
            </w:r>
            <w:proofErr w:type="spellEnd"/>
            <w:r w:rsidRPr="00C35F98">
              <w:rPr>
                <w:color w:val="000000"/>
                <w:sz w:val="20"/>
                <w:szCs w:val="20"/>
              </w:rPr>
              <w:t xml:space="preserve">  80</w:t>
            </w:r>
            <w:proofErr w:type="gramEnd"/>
            <w:r w:rsidRPr="00C35F98">
              <w:rPr>
                <w:color w:val="000000"/>
                <w:sz w:val="20"/>
                <w:szCs w:val="20"/>
              </w:rPr>
              <w:t xml:space="preserve"> 000 годин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BE6338B" w14:textId="77777777" w:rsidR="00F154BE" w:rsidRPr="00C35F98" w:rsidRDefault="00F154BE" w:rsidP="00EB32FD">
            <w:pPr>
              <w:snapToGrid w:val="0"/>
              <w:rPr>
                <w:rFonts w:ascii="Times New Roman" w:hAnsi="Times New Roman" w:cs="Times New Roman"/>
                <w:color w:val="000000"/>
                <w:sz w:val="20"/>
                <w:szCs w:val="20"/>
              </w:rPr>
            </w:pPr>
          </w:p>
        </w:tc>
      </w:tr>
      <w:tr w:rsidR="00F154BE" w14:paraId="6A9739E6"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42D0650D"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4FC16FB3" w14:textId="76CFA76D" w:rsidR="00F154BE" w:rsidRPr="00C35F98" w:rsidRDefault="00F154BE" w:rsidP="00F154BE">
            <w:pPr>
              <w:pStyle w:val="TableParagraph"/>
              <w:spacing w:before="2" w:line="261" w:lineRule="exact"/>
              <w:rPr>
                <w:color w:val="000000"/>
                <w:sz w:val="20"/>
                <w:szCs w:val="20"/>
              </w:rPr>
            </w:pPr>
            <w:r w:rsidRPr="00C35F98">
              <w:rPr>
                <w:color w:val="000000"/>
                <w:sz w:val="20"/>
                <w:szCs w:val="20"/>
              </w:rPr>
              <w:t xml:space="preserve">Голова </w:t>
            </w:r>
            <w:proofErr w:type="spellStart"/>
            <w:r w:rsidRPr="00C35F98">
              <w:rPr>
                <w:color w:val="000000"/>
                <w:sz w:val="20"/>
                <w:szCs w:val="20"/>
              </w:rPr>
              <w:t>мікроскопу</w:t>
            </w:r>
            <w:proofErr w:type="spellEnd"/>
            <w:r w:rsidRPr="00C35F98">
              <w:rPr>
                <w:color w:val="000000"/>
                <w:sz w:val="20"/>
                <w:szCs w:val="20"/>
              </w:rPr>
              <w:t xml:space="preserve"> </w:t>
            </w:r>
            <w:proofErr w:type="gramStart"/>
            <w:r w:rsidRPr="00C35F98">
              <w:rPr>
                <w:color w:val="000000"/>
                <w:sz w:val="20"/>
                <w:szCs w:val="20"/>
              </w:rPr>
              <w:t>повинна  моторизовано</w:t>
            </w:r>
            <w:proofErr w:type="gramEnd"/>
            <w:r w:rsidRPr="00C35F98">
              <w:rPr>
                <w:color w:val="000000"/>
                <w:sz w:val="20"/>
                <w:szCs w:val="20"/>
              </w:rPr>
              <w:t xml:space="preserve">  </w:t>
            </w:r>
            <w:proofErr w:type="spellStart"/>
            <w:r w:rsidRPr="00C35F98">
              <w:rPr>
                <w:color w:val="000000"/>
                <w:sz w:val="20"/>
                <w:szCs w:val="20"/>
              </w:rPr>
              <w:t>змінювати</w:t>
            </w:r>
            <w:proofErr w:type="spellEnd"/>
            <w:r w:rsidRPr="00C35F98">
              <w:rPr>
                <w:color w:val="000000"/>
                <w:sz w:val="20"/>
                <w:szCs w:val="20"/>
              </w:rPr>
              <w:t xml:space="preserve">  напрямки: </w:t>
            </w:r>
          </w:p>
          <w:p w14:paraId="4AE706E9" w14:textId="77777777" w:rsidR="00F154BE" w:rsidRPr="00C35F98" w:rsidRDefault="00F154BE" w:rsidP="00F154BE">
            <w:pPr>
              <w:pStyle w:val="TableParagraph"/>
              <w:spacing w:before="2" w:line="261" w:lineRule="exact"/>
              <w:rPr>
                <w:color w:val="000000"/>
                <w:sz w:val="20"/>
                <w:szCs w:val="20"/>
              </w:rPr>
            </w:pPr>
            <w:r w:rsidRPr="00C35F98">
              <w:rPr>
                <w:color w:val="000000"/>
                <w:sz w:val="20"/>
                <w:szCs w:val="20"/>
              </w:rPr>
              <w:t xml:space="preserve">X +/-45 </w:t>
            </w:r>
            <w:proofErr w:type="gramStart"/>
            <w:r w:rsidRPr="00C35F98">
              <w:rPr>
                <w:color w:val="000000"/>
                <w:sz w:val="20"/>
                <w:szCs w:val="20"/>
              </w:rPr>
              <w:t>°  і</w:t>
            </w:r>
            <w:proofErr w:type="gramEnd"/>
            <w:r w:rsidRPr="00C35F98">
              <w:rPr>
                <w:color w:val="000000"/>
                <w:sz w:val="20"/>
                <w:szCs w:val="20"/>
              </w:rPr>
              <w:t xml:space="preserve"> в </w:t>
            </w:r>
            <w:proofErr w:type="spellStart"/>
            <w:r w:rsidRPr="00C35F98">
              <w:rPr>
                <w:color w:val="000000"/>
                <w:sz w:val="20"/>
                <w:szCs w:val="20"/>
              </w:rPr>
              <w:t>напрямку</w:t>
            </w:r>
            <w:proofErr w:type="spellEnd"/>
            <w:r w:rsidRPr="00C35F98">
              <w:rPr>
                <w:color w:val="000000"/>
                <w:sz w:val="20"/>
                <w:szCs w:val="20"/>
              </w:rPr>
              <w:t xml:space="preserve"> Y +90 °, і </w:t>
            </w:r>
            <w:proofErr w:type="spellStart"/>
            <w:r w:rsidRPr="00C35F98">
              <w:rPr>
                <w:color w:val="000000"/>
                <w:sz w:val="20"/>
                <w:szCs w:val="20"/>
              </w:rPr>
              <w:t>зупинитися</w:t>
            </w:r>
            <w:proofErr w:type="spellEnd"/>
            <w:r w:rsidRPr="00C35F98">
              <w:rPr>
                <w:color w:val="000000"/>
                <w:sz w:val="20"/>
                <w:szCs w:val="20"/>
              </w:rPr>
              <w:t xml:space="preserve"> </w:t>
            </w:r>
            <w:proofErr w:type="spellStart"/>
            <w:r w:rsidRPr="00C35F98">
              <w:rPr>
                <w:color w:val="000000"/>
                <w:sz w:val="20"/>
                <w:szCs w:val="20"/>
              </w:rPr>
              <w:t>під</w:t>
            </w:r>
            <w:proofErr w:type="spellEnd"/>
            <w:r w:rsidRPr="00C35F98">
              <w:rPr>
                <w:color w:val="000000"/>
                <w:sz w:val="20"/>
                <w:szCs w:val="20"/>
              </w:rPr>
              <w:t xml:space="preserve"> будь-</w:t>
            </w:r>
            <w:proofErr w:type="spellStart"/>
            <w:r w:rsidRPr="00C35F98">
              <w:rPr>
                <w:color w:val="000000"/>
                <w:sz w:val="20"/>
                <w:szCs w:val="20"/>
              </w:rPr>
              <w:t>яким</w:t>
            </w:r>
            <w:proofErr w:type="spellEnd"/>
            <w:r w:rsidRPr="00C35F98">
              <w:rPr>
                <w:color w:val="000000"/>
                <w:sz w:val="20"/>
                <w:szCs w:val="20"/>
              </w:rPr>
              <w:t xml:space="preserve"> кутом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1C00ED2B" w14:textId="77777777" w:rsidR="00F154BE" w:rsidRPr="00C35F98" w:rsidRDefault="00F154BE" w:rsidP="00EB32FD">
            <w:pPr>
              <w:snapToGrid w:val="0"/>
              <w:rPr>
                <w:rFonts w:ascii="Times New Roman" w:hAnsi="Times New Roman" w:cs="Times New Roman"/>
                <w:color w:val="000000"/>
                <w:sz w:val="20"/>
                <w:szCs w:val="20"/>
              </w:rPr>
            </w:pPr>
          </w:p>
        </w:tc>
      </w:tr>
      <w:tr w:rsidR="00F154BE" w14:paraId="343AF372"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46951DFF"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61AC99A0" w14:textId="77777777" w:rsidR="00F154BE" w:rsidRPr="00C35F98" w:rsidRDefault="00F154BE" w:rsidP="00F154BE">
            <w:pPr>
              <w:pStyle w:val="TableParagraph"/>
              <w:spacing w:before="7" w:line="274" w:lineRule="exact"/>
              <w:ind w:right="276"/>
              <w:rPr>
                <w:color w:val="000000"/>
                <w:sz w:val="20"/>
                <w:szCs w:val="20"/>
              </w:rPr>
            </w:pPr>
            <w:proofErr w:type="spellStart"/>
            <w:r w:rsidRPr="00C35F98">
              <w:rPr>
                <w:color w:val="000000"/>
                <w:sz w:val="20"/>
                <w:szCs w:val="20"/>
              </w:rPr>
              <w:t>Наявність</w:t>
            </w:r>
            <w:proofErr w:type="spellEnd"/>
            <w:r w:rsidRPr="00C35F98">
              <w:rPr>
                <w:color w:val="000000"/>
                <w:sz w:val="20"/>
                <w:szCs w:val="20"/>
              </w:rPr>
              <w:t xml:space="preserve"> не </w:t>
            </w:r>
            <w:proofErr w:type="spellStart"/>
            <w:r w:rsidRPr="00C35F98">
              <w:rPr>
                <w:color w:val="000000"/>
                <w:sz w:val="20"/>
                <w:szCs w:val="20"/>
              </w:rPr>
              <w:t>менше</w:t>
            </w:r>
            <w:proofErr w:type="spellEnd"/>
            <w:r w:rsidRPr="00C35F98">
              <w:rPr>
                <w:color w:val="000000"/>
                <w:sz w:val="20"/>
                <w:szCs w:val="20"/>
              </w:rPr>
              <w:t xml:space="preserve"> 3-х </w:t>
            </w:r>
            <w:proofErr w:type="spellStart"/>
            <w:r w:rsidRPr="00C35F98">
              <w:rPr>
                <w:color w:val="000000"/>
                <w:sz w:val="20"/>
                <w:szCs w:val="20"/>
              </w:rPr>
              <w:t>фільтрів</w:t>
            </w:r>
            <w:proofErr w:type="spellEnd"/>
            <w:r w:rsidRPr="00C35F98">
              <w:rPr>
                <w:color w:val="000000"/>
                <w:sz w:val="20"/>
                <w:szCs w:val="20"/>
              </w:rPr>
              <w:t xml:space="preserve">: </w:t>
            </w:r>
            <w:proofErr w:type="spellStart"/>
            <w:r w:rsidRPr="00C35F98">
              <w:rPr>
                <w:color w:val="000000"/>
                <w:sz w:val="20"/>
                <w:szCs w:val="20"/>
              </w:rPr>
              <w:t>Жовтий</w:t>
            </w:r>
            <w:proofErr w:type="spellEnd"/>
            <w:r w:rsidRPr="00C35F98">
              <w:rPr>
                <w:color w:val="000000"/>
                <w:sz w:val="20"/>
                <w:szCs w:val="20"/>
              </w:rPr>
              <w:t xml:space="preserve"> </w:t>
            </w:r>
            <w:proofErr w:type="spellStart"/>
            <w:r w:rsidRPr="00C35F98">
              <w:rPr>
                <w:color w:val="000000"/>
                <w:sz w:val="20"/>
                <w:szCs w:val="20"/>
              </w:rPr>
              <w:t>фільтр</w:t>
            </w:r>
            <w:proofErr w:type="spellEnd"/>
            <w:r w:rsidRPr="00C35F98">
              <w:rPr>
                <w:color w:val="000000"/>
                <w:sz w:val="20"/>
                <w:szCs w:val="20"/>
              </w:rPr>
              <w:t xml:space="preserve">, </w:t>
            </w:r>
            <w:proofErr w:type="spellStart"/>
            <w:r w:rsidRPr="00C35F98">
              <w:rPr>
                <w:color w:val="000000"/>
                <w:sz w:val="20"/>
                <w:szCs w:val="20"/>
              </w:rPr>
              <w:t>Зелений</w:t>
            </w:r>
            <w:proofErr w:type="spellEnd"/>
            <w:r w:rsidRPr="00C35F98">
              <w:rPr>
                <w:color w:val="000000"/>
                <w:sz w:val="20"/>
                <w:szCs w:val="20"/>
              </w:rPr>
              <w:t xml:space="preserve"> </w:t>
            </w:r>
            <w:proofErr w:type="spellStart"/>
            <w:r w:rsidRPr="00C35F98">
              <w:rPr>
                <w:color w:val="000000"/>
                <w:sz w:val="20"/>
                <w:szCs w:val="20"/>
              </w:rPr>
              <w:t>фільтр</w:t>
            </w:r>
            <w:proofErr w:type="spellEnd"/>
            <w:r w:rsidRPr="00C35F98">
              <w:rPr>
                <w:color w:val="000000"/>
                <w:sz w:val="20"/>
                <w:szCs w:val="20"/>
              </w:rPr>
              <w:t xml:space="preserve">, </w:t>
            </w:r>
            <w:proofErr w:type="spellStart"/>
            <w:r w:rsidRPr="00C35F98">
              <w:rPr>
                <w:color w:val="000000"/>
                <w:sz w:val="20"/>
                <w:szCs w:val="20"/>
              </w:rPr>
              <w:t>маленька</w:t>
            </w:r>
            <w:proofErr w:type="spellEnd"/>
            <w:r w:rsidRPr="00C35F98">
              <w:rPr>
                <w:color w:val="000000"/>
                <w:sz w:val="20"/>
                <w:szCs w:val="20"/>
              </w:rPr>
              <w:t xml:space="preserve"> </w:t>
            </w:r>
            <w:proofErr w:type="spellStart"/>
            <w:r w:rsidRPr="00C35F98">
              <w:rPr>
                <w:color w:val="000000"/>
                <w:sz w:val="20"/>
                <w:szCs w:val="20"/>
              </w:rPr>
              <w:t>пляма</w:t>
            </w:r>
            <w:proofErr w:type="spellEnd"/>
            <w:r w:rsidRPr="00C35F98">
              <w:rPr>
                <w:color w:val="000000"/>
                <w:sz w:val="20"/>
                <w:szCs w:val="20"/>
              </w:rPr>
              <w:t xml:space="preserve">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358E6EBC" w14:textId="77777777" w:rsidR="00F154BE" w:rsidRPr="00C35F98" w:rsidRDefault="00F154BE" w:rsidP="00EB32FD">
            <w:pPr>
              <w:snapToGrid w:val="0"/>
              <w:rPr>
                <w:rFonts w:ascii="Times New Roman" w:hAnsi="Times New Roman" w:cs="Times New Roman"/>
                <w:color w:val="000000"/>
                <w:sz w:val="20"/>
                <w:szCs w:val="20"/>
              </w:rPr>
            </w:pPr>
          </w:p>
        </w:tc>
      </w:tr>
      <w:tr w:rsidR="00F154BE" w:rsidRPr="005A76EF" w14:paraId="5CECA578"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49A2B63"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397F600A" w14:textId="77777777" w:rsidR="00F154BE" w:rsidRPr="00C35F98" w:rsidRDefault="00F154BE" w:rsidP="00F154BE">
            <w:pPr>
              <w:pStyle w:val="TableParagraph"/>
              <w:spacing w:before="7" w:line="274" w:lineRule="exact"/>
              <w:ind w:right="276"/>
              <w:rPr>
                <w:color w:val="000000"/>
                <w:sz w:val="20"/>
                <w:szCs w:val="20"/>
              </w:rPr>
            </w:pPr>
            <w:r w:rsidRPr="00C35F98">
              <w:rPr>
                <w:color w:val="000000"/>
                <w:sz w:val="20"/>
                <w:szCs w:val="20"/>
              </w:rPr>
              <w:t xml:space="preserve">Максимальна </w:t>
            </w:r>
            <w:proofErr w:type="spellStart"/>
            <w:r w:rsidRPr="00C35F98">
              <w:rPr>
                <w:color w:val="000000"/>
                <w:sz w:val="20"/>
                <w:szCs w:val="20"/>
              </w:rPr>
              <w:t>довжина</w:t>
            </w:r>
            <w:proofErr w:type="spellEnd"/>
            <w:r w:rsidRPr="00C35F98">
              <w:rPr>
                <w:color w:val="000000"/>
                <w:sz w:val="20"/>
                <w:szCs w:val="20"/>
              </w:rPr>
              <w:t xml:space="preserve"> руки не </w:t>
            </w:r>
            <w:proofErr w:type="spellStart"/>
            <w:r w:rsidRPr="00C35F98">
              <w:rPr>
                <w:color w:val="000000"/>
                <w:sz w:val="20"/>
                <w:szCs w:val="20"/>
              </w:rPr>
              <w:t>менше</w:t>
            </w:r>
            <w:proofErr w:type="spellEnd"/>
            <w:r w:rsidRPr="00C35F98">
              <w:rPr>
                <w:color w:val="000000"/>
                <w:sz w:val="20"/>
                <w:szCs w:val="20"/>
              </w:rPr>
              <w:t xml:space="preserve"> 1200 мм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669428C3" w14:textId="77777777" w:rsidR="00F154BE" w:rsidRPr="00C35F98" w:rsidRDefault="00F154BE" w:rsidP="00EB32FD">
            <w:pPr>
              <w:snapToGrid w:val="0"/>
              <w:rPr>
                <w:rFonts w:ascii="Times New Roman" w:hAnsi="Times New Roman" w:cs="Times New Roman"/>
                <w:b/>
                <w:bCs/>
                <w:color w:val="000000"/>
                <w:sz w:val="20"/>
                <w:szCs w:val="20"/>
              </w:rPr>
            </w:pPr>
          </w:p>
        </w:tc>
      </w:tr>
      <w:tr w:rsidR="00F154BE" w14:paraId="66F69DC2"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7D94C442"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4F3A05BF" w14:textId="77777777" w:rsidR="00F154BE" w:rsidRPr="00C35F98" w:rsidRDefault="00F154BE" w:rsidP="00F154BE">
            <w:pPr>
              <w:pStyle w:val="TableParagraph"/>
              <w:spacing w:line="265" w:lineRule="exact"/>
              <w:rPr>
                <w:color w:val="000000"/>
                <w:sz w:val="20"/>
                <w:szCs w:val="20"/>
              </w:rPr>
            </w:pPr>
            <w:r w:rsidRPr="00C35F98">
              <w:rPr>
                <w:color w:val="000000"/>
                <w:sz w:val="20"/>
                <w:szCs w:val="20"/>
              </w:rPr>
              <w:t xml:space="preserve">Кут повороту </w:t>
            </w:r>
            <w:proofErr w:type="spellStart"/>
            <w:r w:rsidRPr="00C35F98">
              <w:rPr>
                <w:color w:val="000000"/>
                <w:sz w:val="20"/>
                <w:szCs w:val="20"/>
              </w:rPr>
              <w:t>несучої</w:t>
            </w:r>
            <w:proofErr w:type="spellEnd"/>
            <w:r w:rsidRPr="00C35F98">
              <w:rPr>
                <w:color w:val="000000"/>
                <w:sz w:val="20"/>
                <w:szCs w:val="20"/>
              </w:rPr>
              <w:t xml:space="preserve"> руки не </w:t>
            </w:r>
            <w:proofErr w:type="spellStart"/>
            <w:r w:rsidRPr="00C35F98">
              <w:rPr>
                <w:color w:val="000000"/>
                <w:sz w:val="20"/>
                <w:szCs w:val="20"/>
              </w:rPr>
              <w:t>менше</w:t>
            </w:r>
            <w:proofErr w:type="spellEnd"/>
            <w:r w:rsidRPr="00C35F98">
              <w:rPr>
                <w:color w:val="000000"/>
                <w:sz w:val="20"/>
                <w:szCs w:val="20"/>
              </w:rPr>
              <w:t xml:space="preserve"> 0 ~ 300 °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FFB4E45" w14:textId="77777777" w:rsidR="00F154BE" w:rsidRPr="00C35F98" w:rsidRDefault="00F154BE" w:rsidP="00EB32FD">
            <w:pPr>
              <w:snapToGrid w:val="0"/>
              <w:rPr>
                <w:rFonts w:ascii="Times New Roman" w:hAnsi="Times New Roman" w:cs="Times New Roman"/>
                <w:color w:val="000000"/>
                <w:sz w:val="20"/>
                <w:szCs w:val="20"/>
              </w:rPr>
            </w:pPr>
          </w:p>
        </w:tc>
      </w:tr>
      <w:tr w:rsidR="00F154BE" w14:paraId="568061A6"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1E0EFC83"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3FF9E9AF" w14:textId="77777777" w:rsidR="00F154BE" w:rsidRPr="00C35F98" w:rsidRDefault="00F154BE" w:rsidP="00F154BE">
            <w:pPr>
              <w:pStyle w:val="TableParagraph"/>
              <w:spacing w:line="265" w:lineRule="exact"/>
              <w:rPr>
                <w:color w:val="000000"/>
                <w:sz w:val="20"/>
                <w:szCs w:val="20"/>
              </w:rPr>
            </w:pPr>
            <w:r w:rsidRPr="00C35F98">
              <w:rPr>
                <w:color w:val="000000"/>
                <w:sz w:val="20"/>
                <w:szCs w:val="20"/>
              </w:rPr>
              <w:t xml:space="preserve">Контролер ручки повинен </w:t>
            </w:r>
            <w:proofErr w:type="spellStart"/>
            <w:r w:rsidRPr="00C35F98">
              <w:rPr>
                <w:color w:val="000000"/>
                <w:sz w:val="20"/>
                <w:szCs w:val="20"/>
              </w:rPr>
              <w:t>мати</w:t>
            </w:r>
            <w:proofErr w:type="spellEnd"/>
            <w:r w:rsidRPr="00C35F98">
              <w:rPr>
                <w:color w:val="000000"/>
                <w:sz w:val="20"/>
                <w:szCs w:val="20"/>
              </w:rPr>
              <w:t xml:space="preserve"> не </w:t>
            </w:r>
            <w:proofErr w:type="spellStart"/>
            <w:r w:rsidRPr="00C35F98">
              <w:rPr>
                <w:color w:val="000000"/>
                <w:sz w:val="20"/>
                <w:szCs w:val="20"/>
              </w:rPr>
              <w:t>менше</w:t>
            </w:r>
            <w:proofErr w:type="spellEnd"/>
            <w:r w:rsidRPr="00C35F98">
              <w:rPr>
                <w:color w:val="000000"/>
                <w:sz w:val="20"/>
                <w:szCs w:val="20"/>
              </w:rPr>
              <w:t xml:space="preserve"> 10 </w:t>
            </w:r>
            <w:proofErr w:type="spellStart"/>
            <w:r w:rsidRPr="00C35F98">
              <w:rPr>
                <w:color w:val="000000"/>
                <w:sz w:val="20"/>
                <w:szCs w:val="20"/>
              </w:rPr>
              <w:t>функцій</w:t>
            </w:r>
            <w:proofErr w:type="spellEnd"/>
            <w:r w:rsidRPr="00C35F98">
              <w:rPr>
                <w:color w:val="000000"/>
                <w:sz w:val="20"/>
                <w:szCs w:val="20"/>
              </w:rPr>
              <w:t xml:space="preserve"> (зум +/</w:t>
            </w:r>
            <w:proofErr w:type="gramStart"/>
            <w:r w:rsidRPr="00C35F98">
              <w:rPr>
                <w:color w:val="000000"/>
                <w:sz w:val="20"/>
                <w:szCs w:val="20"/>
              </w:rPr>
              <w:t>- ,</w:t>
            </w:r>
            <w:proofErr w:type="gramEnd"/>
            <w:r w:rsidRPr="00C35F98">
              <w:rPr>
                <w:color w:val="000000"/>
                <w:sz w:val="20"/>
                <w:szCs w:val="20"/>
              </w:rPr>
              <w:t xml:space="preserve"> </w:t>
            </w:r>
            <w:proofErr w:type="spellStart"/>
            <w:r w:rsidRPr="00C35F98">
              <w:rPr>
                <w:color w:val="000000"/>
                <w:sz w:val="20"/>
                <w:szCs w:val="20"/>
              </w:rPr>
              <w:t>фокусування</w:t>
            </w:r>
            <w:proofErr w:type="spellEnd"/>
            <w:r w:rsidRPr="00C35F98">
              <w:rPr>
                <w:color w:val="000000"/>
                <w:sz w:val="20"/>
                <w:szCs w:val="20"/>
              </w:rPr>
              <w:t xml:space="preserve">, </w:t>
            </w:r>
            <w:proofErr w:type="spellStart"/>
            <w:r w:rsidRPr="00C35F98">
              <w:rPr>
                <w:color w:val="000000"/>
                <w:sz w:val="20"/>
                <w:szCs w:val="20"/>
              </w:rPr>
              <w:t>гойдалка</w:t>
            </w:r>
            <w:proofErr w:type="spellEnd"/>
            <w:r w:rsidRPr="00C35F98">
              <w:rPr>
                <w:color w:val="000000"/>
                <w:sz w:val="20"/>
                <w:szCs w:val="20"/>
              </w:rPr>
              <w:t xml:space="preserve"> X-Y верх\низ, </w:t>
            </w:r>
            <w:proofErr w:type="spellStart"/>
            <w:r w:rsidRPr="00C35F98">
              <w:rPr>
                <w:color w:val="000000"/>
                <w:sz w:val="20"/>
                <w:szCs w:val="20"/>
              </w:rPr>
              <w:t>зйомка</w:t>
            </w:r>
            <w:proofErr w:type="spellEnd"/>
            <w:r w:rsidRPr="00C35F98">
              <w:rPr>
                <w:color w:val="000000"/>
                <w:sz w:val="20"/>
                <w:szCs w:val="20"/>
              </w:rPr>
              <w:t xml:space="preserve"> </w:t>
            </w:r>
            <w:proofErr w:type="spellStart"/>
            <w:r w:rsidRPr="00C35F98">
              <w:rPr>
                <w:color w:val="000000"/>
                <w:sz w:val="20"/>
                <w:szCs w:val="20"/>
              </w:rPr>
              <w:t>відео</w:t>
            </w:r>
            <w:proofErr w:type="spellEnd"/>
            <w:r w:rsidRPr="00C35F98">
              <w:rPr>
                <w:color w:val="000000"/>
                <w:sz w:val="20"/>
                <w:szCs w:val="20"/>
              </w:rPr>
              <w:t xml:space="preserve">/   фото, перегляд </w:t>
            </w:r>
            <w:proofErr w:type="spellStart"/>
            <w:r w:rsidRPr="00C35F98">
              <w:rPr>
                <w:color w:val="000000"/>
                <w:sz w:val="20"/>
                <w:szCs w:val="20"/>
              </w:rPr>
              <w:t>фотографій</w:t>
            </w:r>
            <w:proofErr w:type="spellEnd"/>
            <w:r w:rsidRPr="00C35F98">
              <w:rPr>
                <w:color w:val="000000"/>
                <w:sz w:val="20"/>
                <w:szCs w:val="20"/>
              </w:rPr>
              <w:t xml:space="preserve">, автофокус, </w:t>
            </w:r>
            <w:proofErr w:type="spellStart"/>
            <w:r w:rsidRPr="00C35F98">
              <w:rPr>
                <w:color w:val="000000"/>
                <w:sz w:val="20"/>
                <w:szCs w:val="20"/>
              </w:rPr>
              <w:t>регулювання</w:t>
            </w:r>
            <w:proofErr w:type="spellEnd"/>
            <w:r w:rsidRPr="00C35F98">
              <w:rPr>
                <w:color w:val="000000"/>
                <w:sz w:val="20"/>
                <w:szCs w:val="20"/>
              </w:rPr>
              <w:t xml:space="preserve"> </w:t>
            </w:r>
            <w:proofErr w:type="spellStart"/>
            <w:r w:rsidRPr="00C35F98">
              <w:rPr>
                <w:color w:val="000000"/>
                <w:sz w:val="20"/>
                <w:szCs w:val="20"/>
              </w:rPr>
              <w:t>яскравості</w:t>
            </w:r>
            <w:proofErr w:type="spellEnd"/>
            <w:r w:rsidRPr="00C35F98">
              <w:rPr>
                <w:color w:val="000000"/>
                <w:sz w:val="20"/>
                <w:szCs w:val="20"/>
              </w:rPr>
              <w:t xml:space="preserve"> +/-)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186ABF9" w14:textId="77777777" w:rsidR="00F154BE" w:rsidRPr="00C35F98" w:rsidRDefault="00F154BE" w:rsidP="00EB32FD">
            <w:pPr>
              <w:snapToGrid w:val="0"/>
              <w:rPr>
                <w:rFonts w:ascii="Times New Roman" w:hAnsi="Times New Roman" w:cs="Times New Roman"/>
                <w:color w:val="000000"/>
                <w:sz w:val="20"/>
                <w:szCs w:val="20"/>
              </w:rPr>
            </w:pPr>
          </w:p>
        </w:tc>
      </w:tr>
      <w:tr w:rsidR="00F154BE" w14:paraId="363F24AB"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162EF041"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21C3A403" w14:textId="77777777" w:rsidR="00F154BE" w:rsidRPr="00C35F98" w:rsidRDefault="00F154BE" w:rsidP="00F154BE">
            <w:pPr>
              <w:pStyle w:val="TableParagraph"/>
              <w:spacing w:line="265" w:lineRule="exact"/>
              <w:rPr>
                <w:color w:val="000000"/>
                <w:sz w:val="20"/>
                <w:szCs w:val="20"/>
              </w:rPr>
            </w:pPr>
            <w:r w:rsidRPr="00C35F98">
              <w:rPr>
                <w:color w:val="000000"/>
                <w:sz w:val="20"/>
                <w:szCs w:val="20"/>
              </w:rPr>
              <w:t xml:space="preserve">Вага не </w:t>
            </w:r>
            <w:proofErr w:type="spellStart"/>
            <w:r w:rsidRPr="00C35F98">
              <w:rPr>
                <w:color w:val="000000"/>
                <w:sz w:val="20"/>
                <w:szCs w:val="20"/>
              </w:rPr>
              <w:t>більше</w:t>
            </w:r>
            <w:proofErr w:type="spellEnd"/>
            <w:r w:rsidRPr="00C35F98">
              <w:rPr>
                <w:color w:val="000000"/>
                <w:sz w:val="20"/>
                <w:szCs w:val="20"/>
              </w:rPr>
              <w:t xml:space="preserve"> 169 кг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6977DBFB" w14:textId="77777777" w:rsidR="00F154BE" w:rsidRPr="00C35F98" w:rsidRDefault="00F154BE" w:rsidP="00EB32FD">
            <w:pPr>
              <w:snapToGrid w:val="0"/>
              <w:rPr>
                <w:rFonts w:ascii="Times New Roman" w:hAnsi="Times New Roman" w:cs="Times New Roman"/>
                <w:color w:val="000000"/>
                <w:sz w:val="20"/>
                <w:szCs w:val="20"/>
              </w:rPr>
            </w:pPr>
          </w:p>
        </w:tc>
      </w:tr>
      <w:tr w:rsidR="00F154BE" w14:paraId="2FECB984"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2F6E90F5"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3FBBE2DE" w14:textId="77777777" w:rsidR="00F154BE" w:rsidRPr="00C35F98" w:rsidRDefault="00F154BE" w:rsidP="00F154BE">
            <w:pPr>
              <w:pStyle w:val="TableParagraph"/>
              <w:spacing w:line="265" w:lineRule="exact"/>
              <w:rPr>
                <w:color w:val="000000"/>
                <w:sz w:val="20"/>
                <w:szCs w:val="20"/>
              </w:rPr>
            </w:pPr>
            <w:proofErr w:type="spellStart"/>
            <w:r w:rsidRPr="00C35F98">
              <w:rPr>
                <w:color w:val="000000"/>
                <w:sz w:val="20"/>
                <w:szCs w:val="20"/>
              </w:rPr>
              <w:t>Джерело</w:t>
            </w:r>
            <w:proofErr w:type="spellEnd"/>
            <w:r w:rsidRPr="00C35F98">
              <w:rPr>
                <w:color w:val="000000"/>
                <w:sz w:val="20"/>
                <w:szCs w:val="20"/>
              </w:rPr>
              <w:t xml:space="preserve"> </w:t>
            </w:r>
            <w:proofErr w:type="spellStart"/>
            <w:r w:rsidRPr="00C35F98">
              <w:rPr>
                <w:color w:val="000000"/>
                <w:sz w:val="20"/>
                <w:szCs w:val="20"/>
              </w:rPr>
              <w:t>живлення</w:t>
            </w:r>
            <w:proofErr w:type="spellEnd"/>
            <w:r w:rsidRPr="00C35F98">
              <w:rPr>
                <w:color w:val="000000"/>
                <w:sz w:val="20"/>
                <w:szCs w:val="20"/>
              </w:rPr>
              <w:t xml:space="preserve"> 220V±22V, 50HZ ±1 ГЦ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5FB2CA7" w14:textId="77777777" w:rsidR="00F154BE" w:rsidRPr="00C35F98" w:rsidRDefault="00F154BE" w:rsidP="00EB32FD">
            <w:pPr>
              <w:snapToGrid w:val="0"/>
              <w:rPr>
                <w:rFonts w:ascii="Times New Roman" w:hAnsi="Times New Roman" w:cs="Times New Roman"/>
                <w:color w:val="000000"/>
                <w:sz w:val="20"/>
                <w:szCs w:val="20"/>
              </w:rPr>
            </w:pPr>
          </w:p>
        </w:tc>
      </w:tr>
      <w:tr w:rsidR="00F154BE" w14:paraId="7D63840C"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2795D54C"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3A247E01" w14:textId="77777777" w:rsidR="00F154BE" w:rsidRPr="00C35F98" w:rsidRDefault="00F154BE" w:rsidP="00F154BE">
            <w:pPr>
              <w:pStyle w:val="Default"/>
              <w:jc w:val="both"/>
              <w:rPr>
                <w:rFonts w:ascii="Times New Roman" w:hAnsi="Times New Roman" w:cs="Times New Roman"/>
                <w:sz w:val="20"/>
                <w:szCs w:val="20"/>
              </w:rPr>
            </w:pPr>
            <w:proofErr w:type="spellStart"/>
            <w:r w:rsidRPr="00C35F98">
              <w:rPr>
                <w:rFonts w:ascii="Times New Roman" w:eastAsia="Calibri" w:hAnsi="Times New Roman" w:cs="Times New Roman"/>
                <w:kern w:val="1"/>
                <w:sz w:val="20"/>
                <w:szCs w:val="20"/>
                <w:lang w:bidi="uk-UA"/>
              </w:rPr>
              <w:t>Рекомендований</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термін</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служби</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мікроскопа</w:t>
            </w:r>
            <w:proofErr w:type="spellEnd"/>
            <w:r w:rsidRPr="00C35F98">
              <w:rPr>
                <w:rFonts w:ascii="Times New Roman" w:eastAsia="Calibri" w:hAnsi="Times New Roman" w:cs="Times New Roman"/>
                <w:kern w:val="1"/>
                <w:sz w:val="20"/>
                <w:szCs w:val="20"/>
                <w:lang w:bidi="uk-UA"/>
              </w:rPr>
              <w:t xml:space="preserve"> не </w:t>
            </w:r>
            <w:proofErr w:type="spellStart"/>
            <w:r w:rsidRPr="00C35F98">
              <w:rPr>
                <w:rFonts w:ascii="Times New Roman" w:eastAsia="Calibri" w:hAnsi="Times New Roman" w:cs="Times New Roman"/>
                <w:kern w:val="1"/>
                <w:sz w:val="20"/>
                <w:szCs w:val="20"/>
                <w:lang w:bidi="uk-UA"/>
              </w:rPr>
              <w:t>менше</w:t>
            </w:r>
            <w:proofErr w:type="spellEnd"/>
            <w:r w:rsidRPr="00C35F98">
              <w:rPr>
                <w:rFonts w:ascii="Times New Roman" w:eastAsia="Calibri" w:hAnsi="Times New Roman" w:cs="Times New Roman"/>
                <w:kern w:val="1"/>
                <w:sz w:val="20"/>
                <w:szCs w:val="20"/>
                <w:lang w:bidi="uk-UA"/>
              </w:rPr>
              <w:t xml:space="preserve"> 6 </w:t>
            </w:r>
            <w:proofErr w:type="spellStart"/>
            <w:r w:rsidRPr="00C35F98">
              <w:rPr>
                <w:rFonts w:ascii="Times New Roman" w:eastAsia="Calibri" w:hAnsi="Times New Roman" w:cs="Times New Roman"/>
                <w:kern w:val="1"/>
                <w:sz w:val="20"/>
                <w:szCs w:val="20"/>
                <w:lang w:bidi="uk-UA"/>
              </w:rPr>
              <w:t>років</w:t>
            </w:r>
            <w:proofErr w:type="spellEnd"/>
            <w:r w:rsidRPr="00C35F98">
              <w:rPr>
                <w:rFonts w:ascii="Times New Roman" w:eastAsia="Calibri" w:hAnsi="Times New Roman" w:cs="Times New Roman"/>
                <w:kern w:val="1"/>
                <w:sz w:val="20"/>
                <w:szCs w:val="20"/>
                <w:lang w:bidi="uk-UA"/>
              </w:rPr>
              <w:t xml:space="preserve"> </w:t>
            </w:r>
            <w:r w:rsidRPr="00C35F98">
              <w:rPr>
                <w:rFonts w:ascii="Times New Roman" w:hAnsi="Times New Roman" w:cs="Times New Roman"/>
                <w:sz w:val="20"/>
                <w:szCs w:val="20"/>
              </w:rPr>
              <w:t xml:space="preserve">- </w:t>
            </w:r>
            <w:proofErr w:type="spellStart"/>
            <w:r w:rsidRPr="00C35F98">
              <w:rPr>
                <w:rFonts w:ascii="Times New Roman" w:hAnsi="Times New Roman" w:cs="Times New Roman"/>
                <w:b/>
                <w:bCs/>
                <w:sz w:val="20"/>
                <w:szCs w:val="20"/>
              </w:rPr>
              <w:t>відповідність</w:t>
            </w:r>
            <w:proofErr w:type="spellEnd"/>
          </w:p>
          <w:p w14:paraId="2502CB73" w14:textId="77777777" w:rsidR="00F154BE" w:rsidRPr="00C35F98" w:rsidRDefault="00F154BE" w:rsidP="00F154BE">
            <w:pPr>
              <w:pStyle w:val="TableParagraph"/>
              <w:spacing w:line="265" w:lineRule="exact"/>
              <w:rPr>
                <w:color w:val="000000"/>
                <w:sz w:val="20"/>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7743C182" w14:textId="77777777" w:rsidR="00F154BE" w:rsidRPr="00C35F98" w:rsidRDefault="00F154BE" w:rsidP="00EB32FD">
            <w:pPr>
              <w:snapToGrid w:val="0"/>
              <w:rPr>
                <w:rFonts w:ascii="Times New Roman" w:hAnsi="Times New Roman" w:cs="Times New Roman"/>
                <w:color w:val="000000"/>
                <w:sz w:val="20"/>
                <w:szCs w:val="20"/>
              </w:rPr>
            </w:pPr>
          </w:p>
        </w:tc>
      </w:tr>
      <w:tr w:rsidR="00F154BE" w14:paraId="2AD155C1"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6DCDA8E2"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05D4CEEE" w14:textId="77777777" w:rsidR="00F154BE" w:rsidRPr="00C35F98" w:rsidRDefault="00F154BE" w:rsidP="00F154BE">
            <w:pPr>
              <w:pStyle w:val="Default"/>
              <w:jc w:val="both"/>
              <w:rPr>
                <w:rFonts w:ascii="Times New Roman" w:eastAsia="Calibri" w:hAnsi="Times New Roman" w:cs="Times New Roman"/>
                <w:kern w:val="1"/>
                <w:sz w:val="20"/>
                <w:szCs w:val="20"/>
                <w:lang w:bidi="uk-UA"/>
              </w:rPr>
            </w:pPr>
            <w:proofErr w:type="spellStart"/>
            <w:r w:rsidRPr="00C35F98">
              <w:rPr>
                <w:rFonts w:ascii="Times New Roman" w:eastAsia="Calibri" w:hAnsi="Times New Roman" w:cs="Times New Roman"/>
                <w:kern w:val="1"/>
                <w:sz w:val="20"/>
                <w:szCs w:val="20"/>
                <w:lang w:bidi="uk-UA"/>
              </w:rPr>
              <w:t>Можливість</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додати</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окремий</w:t>
            </w:r>
            <w:proofErr w:type="spell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монітор</w:t>
            </w:r>
            <w:proofErr w:type="spellEnd"/>
            <w:r w:rsidRPr="00C35F98">
              <w:rPr>
                <w:rFonts w:ascii="Times New Roman" w:eastAsia="Calibri" w:hAnsi="Times New Roman" w:cs="Times New Roman"/>
                <w:kern w:val="1"/>
                <w:sz w:val="20"/>
                <w:szCs w:val="20"/>
                <w:lang w:bidi="uk-UA"/>
              </w:rPr>
              <w:t xml:space="preserve"> </w:t>
            </w:r>
            <w:proofErr w:type="gramStart"/>
            <w:r w:rsidRPr="00C35F98">
              <w:rPr>
                <w:rFonts w:ascii="Times New Roman" w:eastAsia="Calibri" w:hAnsi="Times New Roman" w:cs="Times New Roman"/>
                <w:kern w:val="1"/>
                <w:sz w:val="20"/>
                <w:szCs w:val="20"/>
                <w:lang w:bidi="uk-UA"/>
              </w:rPr>
              <w:t>для перегляду</w:t>
            </w:r>
            <w:proofErr w:type="gramEnd"/>
            <w:r w:rsidRPr="00C35F98">
              <w:rPr>
                <w:rFonts w:ascii="Times New Roman" w:eastAsia="Calibri" w:hAnsi="Times New Roman" w:cs="Times New Roman"/>
                <w:kern w:val="1"/>
                <w:sz w:val="20"/>
                <w:szCs w:val="20"/>
                <w:lang w:bidi="uk-UA"/>
              </w:rPr>
              <w:t xml:space="preserve"> </w:t>
            </w:r>
            <w:proofErr w:type="spellStart"/>
            <w:r w:rsidRPr="00C35F98">
              <w:rPr>
                <w:rFonts w:ascii="Times New Roman" w:eastAsia="Calibri" w:hAnsi="Times New Roman" w:cs="Times New Roman"/>
                <w:kern w:val="1"/>
                <w:sz w:val="20"/>
                <w:szCs w:val="20"/>
                <w:lang w:bidi="uk-UA"/>
              </w:rPr>
              <w:t>зображення</w:t>
            </w:r>
            <w:proofErr w:type="spellEnd"/>
            <w:r w:rsidRPr="00C35F98">
              <w:rPr>
                <w:rFonts w:ascii="Times New Roman" w:eastAsia="Calibri" w:hAnsi="Times New Roman" w:cs="Times New Roman"/>
                <w:kern w:val="1"/>
                <w:sz w:val="20"/>
                <w:szCs w:val="20"/>
                <w:lang w:bidi="uk-UA"/>
              </w:rPr>
              <w:t xml:space="preserve"> в реальному </w:t>
            </w:r>
            <w:proofErr w:type="spellStart"/>
            <w:r w:rsidRPr="00C35F98">
              <w:rPr>
                <w:rFonts w:ascii="Times New Roman" w:eastAsia="Calibri" w:hAnsi="Times New Roman" w:cs="Times New Roman"/>
                <w:kern w:val="1"/>
                <w:sz w:val="20"/>
                <w:szCs w:val="20"/>
                <w:lang w:bidi="uk-UA"/>
              </w:rPr>
              <w:t>часі</w:t>
            </w:r>
            <w:proofErr w:type="spellEnd"/>
            <w:r w:rsidRPr="00C35F98">
              <w:rPr>
                <w:rFonts w:ascii="Times New Roman" w:eastAsia="Calibri" w:hAnsi="Times New Roman" w:cs="Times New Roman"/>
                <w:kern w:val="1"/>
                <w:sz w:val="20"/>
                <w:szCs w:val="20"/>
                <w:lang w:bidi="uk-UA"/>
              </w:rPr>
              <w:t xml:space="preserve"> та перегляд фото\</w:t>
            </w:r>
            <w:proofErr w:type="spellStart"/>
            <w:r w:rsidRPr="00C35F98">
              <w:rPr>
                <w:rFonts w:ascii="Times New Roman" w:eastAsia="Calibri" w:hAnsi="Times New Roman" w:cs="Times New Roman"/>
                <w:kern w:val="1"/>
                <w:sz w:val="20"/>
                <w:szCs w:val="20"/>
                <w:lang w:bidi="uk-UA"/>
              </w:rPr>
              <w:t>відео</w:t>
            </w:r>
            <w:proofErr w:type="spellEnd"/>
            <w:r w:rsidRPr="00C35F98">
              <w:rPr>
                <w:rFonts w:ascii="Times New Roman" w:eastAsia="Calibri" w:hAnsi="Times New Roman" w:cs="Times New Roman"/>
                <w:kern w:val="1"/>
                <w:sz w:val="20"/>
                <w:szCs w:val="20"/>
                <w:lang w:bidi="uk-UA"/>
              </w:rPr>
              <w:t xml:space="preserve"> </w:t>
            </w:r>
            <w:r w:rsidRPr="00C35F98">
              <w:rPr>
                <w:rFonts w:ascii="Times New Roman" w:hAnsi="Times New Roman" w:cs="Times New Roman"/>
                <w:sz w:val="20"/>
                <w:szCs w:val="20"/>
              </w:rPr>
              <w:t xml:space="preserve">- </w:t>
            </w:r>
            <w:proofErr w:type="spellStart"/>
            <w:r w:rsidRPr="00C35F98">
              <w:rPr>
                <w:rFonts w:ascii="Times New Roman" w:hAnsi="Times New Roman" w:cs="Times New Roman"/>
                <w:b/>
                <w:bCs/>
                <w:sz w:val="20"/>
                <w:szCs w:val="20"/>
              </w:rPr>
              <w:t>відповідність</w:t>
            </w:r>
            <w:proofErr w:type="spellEnd"/>
          </w:p>
          <w:p w14:paraId="5013386F" w14:textId="77777777" w:rsidR="00F154BE" w:rsidRPr="00C35F98" w:rsidRDefault="00F154BE" w:rsidP="00F154BE">
            <w:pPr>
              <w:pStyle w:val="TableParagraph"/>
              <w:spacing w:line="265" w:lineRule="exact"/>
              <w:rPr>
                <w:color w:val="000000"/>
                <w:sz w:val="20"/>
                <w:szCs w:val="20"/>
              </w:rPr>
            </w:pP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C68C81A" w14:textId="77777777" w:rsidR="00F154BE" w:rsidRPr="00C35F98" w:rsidRDefault="00F154BE" w:rsidP="00EB32FD">
            <w:pPr>
              <w:snapToGrid w:val="0"/>
              <w:rPr>
                <w:rFonts w:ascii="Times New Roman" w:hAnsi="Times New Roman" w:cs="Times New Roman"/>
                <w:color w:val="000000"/>
                <w:sz w:val="20"/>
                <w:szCs w:val="20"/>
              </w:rPr>
            </w:pPr>
          </w:p>
        </w:tc>
      </w:tr>
      <w:tr w:rsidR="00F154BE" w14:paraId="2C7323F4"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3BD38B74"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3D99BFC7" w14:textId="46B3B265" w:rsidR="00F154BE" w:rsidRPr="00C35F98" w:rsidRDefault="00F154BE" w:rsidP="00F154BE">
            <w:pPr>
              <w:pStyle w:val="TableParagraph"/>
              <w:spacing w:line="265" w:lineRule="exact"/>
              <w:rPr>
                <w:color w:val="000000"/>
                <w:sz w:val="20"/>
                <w:szCs w:val="20"/>
              </w:rPr>
            </w:pPr>
            <w:proofErr w:type="spellStart"/>
            <w:r w:rsidRPr="00C35F98">
              <w:rPr>
                <w:color w:val="000000"/>
                <w:sz w:val="20"/>
                <w:szCs w:val="20"/>
              </w:rPr>
              <w:t>Можливість</w:t>
            </w:r>
            <w:proofErr w:type="spellEnd"/>
            <w:r w:rsidRPr="00C35F98">
              <w:rPr>
                <w:color w:val="000000"/>
                <w:sz w:val="20"/>
                <w:szCs w:val="20"/>
              </w:rPr>
              <w:t xml:space="preserve"> </w:t>
            </w:r>
            <w:proofErr w:type="spellStart"/>
            <w:r w:rsidRPr="00C35F98">
              <w:rPr>
                <w:color w:val="000000"/>
                <w:sz w:val="20"/>
                <w:szCs w:val="20"/>
              </w:rPr>
              <w:t>використовувати</w:t>
            </w:r>
            <w:proofErr w:type="spellEnd"/>
            <w:r>
              <w:rPr>
                <w:color w:val="000000"/>
                <w:sz w:val="20"/>
                <w:szCs w:val="20"/>
                <w:lang w:val="uk-UA"/>
              </w:rPr>
              <w:t xml:space="preserve"> </w:t>
            </w:r>
            <w:proofErr w:type="spellStart"/>
            <w:r w:rsidRPr="00C35F98">
              <w:rPr>
                <w:color w:val="000000"/>
                <w:sz w:val="20"/>
                <w:szCs w:val="20"/>
              </w:rPr>
              <w:t>окремо</w:t>
            </w:r>
            <w:proofErr w:type="spellEnd"/>
            <w:r w:rsidRPr="00C35F98">
              <w:rPr>
                <w:color w:val="000000"/>
                <w:sz w:val="20"/>
                <w:szCs w:val="20"/>
              </w:rPr>
              <w:t xml:space="preserve"> </w:t>
            </w:r>
            <w:proofErr w:type="spellStart"/>
            <w:r w:rsidRPr="00C35F98">
              <w:rPr>
                <w:color w:val="000000"/>
                <w:sz w:val="20"/>
                <w:szCs w:val="20"/>
              </w:rPr>
              <w:t>галогенну</w:t>
            </w:r>
            <w:proofErr w:type="spellEnd"/>
            <w:r w:rsidRPr="00C35F98">
              <w:rPr>
                <w:color w:val="000000"/>
                <w:sz w:val="20"/>
                <w:szCs w:val="20"/>
              </w:rPr>
              <w:t xml:space="preserve"> лампу як </w:t>
            </w:r>
            <w:proofErr w:type="spellStart"/>
            <w:r w:rsidRPr="00C35F98">
              <w:rPr>
                <w:color w:val="000000"/>
                <w:sz w:val="20"/>
                <w:szCs w:val="20"/>
              </w:rPr>
              <w:t>резервну</w:t>
            </w:r>
            <w:proofErr w:type="spellEnd"/>
            <w:r w:rsidRPr="00C35F98">
              <w:rPr>
                <w:color w:val="000000"/>
                <w:sz w:val="20"/>
                <w:szCs w:val="20"/>
              </w:rPr>
              <w:t xml:space="preserve">-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4E5EF894" w14:textId="77777777" w:rsidR="00F154BE" w:rsidRPr="00C35F98" w:rsidRDefault="00F154BE" w:rsidP="00EB32FD">
            <w:pPr>
              <w:snapToGrid w:val="0"/>
              <w:rPr>
                <w:rFonts w:ascii="Times New Roman" w:hAnsi="Times New Roman" w:cs="Times New Roman"/>
                <w:color w:val="000000"/>
                <w:sz w:val="20"/>
                <w:szCs w:val="20"/>
              </w:rPr>
            </w:pPr>
          </w:p>
        </w:tc>
      </w:tr>
      <w:tr w:rsidR="00F154BE" w14:paraId="055944A5"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5837077A"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5226CA3B" w14:textId="77777777" w:rsidR="00F154BE" w:rsidRPr="00C35F98" w:rsidRDefault="00F154BE" w:rsidP="00F154BE">
            <w:pPr>
              <w:pStyle w:val="TableParagraph"/>
              <w:spacing w:line="265" w:lineRule="exact"/>
              <w:rPr>
                <w:color w:val="000000"/>
                <w:sz w:val="20"/>
                <w:szCs w:val="20"/>
              </w:rPr>
            </w:pPr>
            <w:proofErr w:type="spellStart"/>
            <w:r w:rsidRPr="00C35F98">
              <w:rPr>
                <w:color w:val="000000"/>
                <w:sz w:val="20"/>
                <w:szCs w:val="20"/>
              </w:rPr>
              <w:t>Наявність</w:t>
            </w:r>
            <w:proofErr w:type="spellEnd"/>
            <w:r w:rsidRPr="00C35F98">
              <w:rPr>
                <w:color w:val="000000"/>
                <w:sz w:val="20"/>
                <w:szCs w:val="20"/>
              </w:rPr>
              <w:t xml:space="preserve"> </w:t>
            </w:r>
            <w:proofErr w:type="spellStart"/>
            <w:r w:rsidRPr="00C35F98">
              <w:rPr>
                <w:color w:val="000000"/>
                <w:sz w:val="20"/>
                <w:szCs w:val="20"/>
              </w:rPr>
              <w:t>механічного</w:t>
            </w:r>
            <w:proofErr w:type="spellEnd"/>
            <w:r w:rsidRPr="00C35F98">
              <w:rPr>
                <w:color w:val="000000"/>
                <w:sz w:val="20"/>
                <w:szCs w:val="20"/>
              </w:rPr>
              <w:t xml:space="preserve"> </w:t>
            </w:r>
            <w:proofErr w:type="spellStart"/>
            <w:r w:rsidRPr="00C35F98">
              <w:rPr>
                <w:color w:val="000000"/>
                <w:sz w:val="20"/>
                <w:szCs w:val="20"/>
              </w:rPr>
              <w:t>механізму</w:t>
            </w:r>
            <w:proofErr w:type="spellEnd"/>
            <w:r w:rsidRPr="00C35F98">
              <w:rPr>
                <w:color w:val="000000"/>
                <w:sz w:val="20"/>
                <w:szCs w:val="20"/>
              </w:rPr>
              <w:t xml:space="preserve"> </w:t>
            </w:r>
            <w:proofErr w:type="spellStart"/>
            <w:r w:rsidRPr="00C35F98">
              <w:rPr>
                <w:color w:val="000000"/>
                <w:sz w:val="20"/>
                <w:szCs w:val="20"/>
              </w:rPr>
              <w:t>блокування</w:t>
            </w:r>
            <w:proofErr w:type="spellEnd"/>
            <w:r w:rsidRPr="00C35F98">
              <w:rPr>
                <w:color w:val="000000"/>
                <w:sz w:val="20"/>
                <w:szCs w:val="20"/>
              </w:rPr>
              <w:t xml:space="preserve"> </w:t>
            </w:r>
            <w:proofErr w:type="spellStart"/>
            <w:r w:rsidRPr="00C35F98">
              <w:rPr>
                <w:color w:val="000000"/>
                <w:sz w:val="20"/>
                <w:szCs w:val="20"/>
              </w:rPr>
              <w:t>положення</w:t>
            </w:r>
            <w:proofErr w:type="spellEnd"/>
            <w:r w:rsidRPr="00C35F98">
              <w:rPr>
                <w:color w:val="000000"/>
                <w:sz w:val="20"/>
                <w:szCs w:val="20"/>
              </w:rPr>
              <w:t xml:space="preserve"> </w:t>
            </w:r>
            <w:proofErr w:type="spellStart"/>
            <w:r w:rsidRPr="00C35F98">
              <w:rPr>
                <w:color w:val="000000"/>
                <w:sz w:val="20"/>
                <w:szCs w:val="20"/>
              </w:rPr>
              <w:t>голови</w:t>
            </w:r>
            <w:proofErr w:type="spellEnd"/>
            <w:r w:rsidRPr="00C35F98">
              <w:rPr>
                <w:color w:val="000000"/>
                <w:sz w:val="20"/>
                <w:szCs w:val="20"/>
              </w:rPr>
              <w:t xml:space="preserve"> </w:t>
            </w:r>
            <w:proofErr w:type="spellStart"/>
            <w:r w:rsidRPr="00C35F98">
              <w:rPr>
                <w:color w:val="000000"/>
                <w:sz w:val="20"/>
                <w:szCs w:val="20"/>
              </w:rPr>
              <w:t>мікроскопу</w:t>
            </w:r>
            <w:proofErr w:type="spellEnd"/>
            <w:r w:rsidRPr="00C35F98">
              <w:rPr>
                <w:color w:val="000000"/>
                <w:sz w:val="20"/>
                <w:szCs w:val="20"/>
              </w:rPr>
              <w:t xml:space="preserve">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35291D64" w14:textId="77777777" w:rsidR="00F154BE" w:rsidRPr="00C35F98" w:rsidRDefault="00F154BE" w:rsidP="00EB32FD">
            <w:pPr>
              <w:snapToGrid w:val="0"/>
              <w:rPr>
                <w:rFonts w:ascii="Times New Roman" w:hAnsi="Times New Roman" w:cs="Times New Roman"/>
                <w:color w:val="000000"/>
                <w:sz w:val="20"/>
                <w:szCs w:val="20"/>
              </w:rPr>
            </w:pPr>
          </w:p>
        </w:tc>
      </w:tr>
      <w:tr w:rsidR="00F154BE" w14:paraId="4C0B7D2E"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4CAB3413"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5EF99757" w14:textId="77777777" w:rsidR="00F154BE" w:rsidRPr="00C35F98" w:rsidRDefault="00F154BE" w:rsidP="00F154BE">
            <w:pPr>
              <w:pStyle w:val="TableParagraph"/>
              <w:spacing w:line="265" w:lineRule="exact"/>
              <w:rPr>
                <w:color w:val="000000"/>
                <w:sz w:val="20"/>
                <w:szCs w:val="20"/>
              </w:rPr>
            </w:pPr>
            <w:proofErr w:type="spellStart"/>
            <w:r w:rsidRPr="00C35F98">
              <w:rPr>
                <w:color w:val="000000"/>
                <w:sz w:val="20"/>
                <w:szCs w:val="20"/>
              </w:rPr>
              <w:t>Світлопроникність</w:t>
            </w:r>
            <w:proofErr w:type="spellEnd"/>
            <w:r w:rsidRPr="00C35F98">
              <w:rPr>
                <w:color w:val="000000"/>
                <w:sz w:val="20"/>
                <w:szCs w:val="20"/>
              </w:rPr>
              <w:t xml:space="preserve"> </w:t>
            </w:r>
            <w:proofErr w:type="spellStart"/>
            <w:r w:rsidRPr="00C35F98">
              <w:rPr>
                <w:color w:val="000000"/>
                <w:sz w:val="20"/>
                <w:szCs w:val="20"/>
              </w:rPr>
              <w:t>лінз</w:t>
            </w:r>
            <w:proofErr w:type="spellEnd"/>
            <w:r w:rsidRPr="00C35F98">
              <w:rPr>
                <w:color w:val="000000"/>
                <w:sz w:val="20"/>
                <w:szCs w:val="20"/>
              </w:rPr>
              <w:t xml:space="preserve"> </w:t>
            </w:r>
            <w:proofErr w:type="spellStart"/>
            <w:r w:rsidRPr="00C35F98">
              <w:rPr>
                <w:color w:val="000000"/>
                <w:sz w:val="20"/>
                <w:szCs w:val="20"/>
              </w:rPr>
              <w:t>мікроскопу</w:t>
            </w:r>
            <w:proofErr w:type="spellEnd"/>
            <w:r w:rsidRPr="00C35F98">
              <w:rPr>
                <w:color w:val="000000"/>
                <w:sz w:val="20"/>
                <w:szCs w:val="20"/>
              </w:rPr>
              <w:t xml:space="preserve"> не </w:t>
            </w:r>
            <w:proofErr w:type="spellStart"/>
            <w:r w:rsidRPr="00C35F98">
              <w:rPr>
                <w:color w:val="000000"/>
                <w:sz w:val="20"/>
                <w:szCs w:val="20"/>
              </w:rPr>
              <w:t>гірше</w:t>
            </w:r>
            <w:proofErr w:type="spellEnd"/>
            <w:r w:rsidRPr="00C35F98">
              <w:rPr>
                <w:color w:val="000000"/>
                <w:sz w:val="20"/>
                <w:szCs w:val="20"/>
              </w:rPr>
              <w:t xml:space="preserve"> 98% ± 2%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82FC7AA" w14:textId="77777777" w:rsidR="00F154BE" w:rsidRPr="00C35F98" w:rsidRDefault="00F154BE" w:rsidP="00EB32FD">
            <w:pPr>
              <w:snapToGrid w:val="0"/>
              <w:rPr>
                <w:rFonts w:ascii="Times New Roman" w:hAnsi="Times New Roman" w:cs="Times New Roman"/>
                <w:color w:val="000000"/>
                <w:sz w:val="20"/>
                <w:szCs w:val="20"/>
              </w:rPr>
            </w:pPr>
          </w:p>
        </w:tc>
      </w:tr>
      <w:tr w:rsidR="00F154BE" w14:paraId="4E0C01E8"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6FCE1EEE" w14:textId="77777777" w:rsidR="00F154BE" w:rsidRPr="00C35F98" w:rsidRDefault="00F154BE" w:rsidP="00F154BE">
            <w:pPr>
              <w:pStyle w:val="TableParagraph"/>
              <w:numPr>
                <w:ilvl w:val="0"/>
                <w:numId w:val="14"/>
              </w:numPr>
              <w:tabs>
                <w:tab w:val="clear" w:pos="708"/>
                <w:tab w:val="left" w:pos="360"/>
              </w:tabs>
              <w:snapToGrid w:val="0"/>
              <w:spacing w:line="253"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51858CC4" w14:textId="77777777" w:rsidR="00F154BE" w:rsidRPr="00C35F98" w:rsidRDefault="00F154BE" w:rsidP="00F154BE">
            <w:pPr>
              <w:autoSpaceDE w:val="0"/>
              <w:jc w:val="both"/>
              <w:rPr>
                <w:rFonts w:ascii="Times New Roman" w:hAnsi="Times New Roman" w:cs="Times New Roman"/>
                <w:color w:val="000000"/>
                <w:sz w:val="20"/>
                <w:szCs w:val="20"/>
              </w:rPr>
            </w:pPr>
            <w:r w:rsidRPr="00C35F98">
              <w:rPr>
                <w:rFonts w:ascii="Times New Roman" w:hAnsi="Times New Roman" w:cs="Times New Roman"/>
                <w:color w:val="000000"/>
                <w:sz w:val="20"/>
                <w:szCs w:val="20"/>
              </w:rPr>
              <w:t xml:space="preserve">Наявність мінімум одного  </w:t>
            </w:r>
            <w:r w:rsidRPr="00C35F98">
              <w:rPr>
                <w:rFonts w:ascii="Times New Roman" w:hAnsi="Times New Roman" w:cs="Times New Roman"/>
                <w:color w:val="000000"/>
                <w:sz w:val="20"/>
                <w:szCs w:val="20"/>
                <w:lang w:val="en-US"/>
              </w:rPr>
              <w:t>USB</w:t>
            </w:r>
            <w:r w:rsidRPr="00C35F98">
              <w:rPr>
                <w:rFonts w:ascii="Times New Roman" w:hAnsi="Times New Roman" w:cs="Times New Roman"/>
                <w:color w:val="000000"/>
                <w:sz w:val="20"/>
                <w:szCs w:val="20"/>
                <w:lang w:val="ru-RU"/>
              </w:rPr>
              <w:t xml:space="preserve"> </w:t>
            </w:r>
            <w:r w:rsidRPr="00C35F98">
              <w:rPr>
                <w:rFonts w:ascii="Times New Roman" w:hAnsi="Times New Roman" w:cs="Times New Roman"/>
                <w:color w:val="000000"/>
                <w:sz w:val="20"/>
                <w:szCs w:val="20"/>
              </w:rPr>
              <w:t xml:space="preserve">роз’єму з автоматичним записом фото\відео на флеш-диск   - </w:t>
            </w:r>
            <w:r w:rsidRPr="00C35F98">
              <w:rPr>
                <w:rFonts w:ascii="Times New Roman" w:hAnsi="Times New Roman" w:cs="Times New Roman"/>
                <w:b/>
                <w:bCs/>
                <w:color w:val="000000"/>
                <w:sz w:val="20"/>
                <w:szCs w:val="20"/>
              </w:rPr>
              <w:t>відповідність</w:t>
            </w:r>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0B76223C" w14:textId="77777777" w:rsidR="00F154BE" w:rsidRPr="00C35F98" w:rsidRDefault="00F154BE" w:rsidP="00EB32FD">
            <w:pPr>
              <w:snapToGrid w:val="0"/>
              <w:rPr>
                <w:rFonts w:ascii="Times New Roman" w:hAnsi="Times New Roman" w:cs="Times New Roman"/>
                <w:color w:val="000000"/>
                <w:sz w:val="20"/>
                <w:szCs w:val="20"/>
              </w:rPr>
            </w:pPr>
          </w:p>
        </w:tc>
      </w:tr>
      <w:tr w:rsidR="00F154BE" w14:paraId="0FE983CD"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3DB1FE45"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left"/>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70746080" w14:textId="77777777" w:rsidR="00F154BE" w:rsidRPr="00C35F98" w:rsidRDefault="00F154BE" w:rsidP="00F154BE">
            <w:pPr>
              <w:pStyle w:val="TableParagraph"/>
              <w:spacing w:line="258" w:lineRule="exact"/>
              <w:rPr>
                <w:color w:val="000000"/>
                <w:sz w:val="20"/>
                <w:szCs w:val="20"/>
              </w:rPr>
            </w:pPr>
            <w:proofErr w:type="spellStart"/>
            <w:r w:rsidRPr="00C35F98">
              <w:rPr>
                <w:rFonts w:eastAsia="Lucida Sans Unicode"/>
                <w:color w:val="000000"/>
                <w:sz w:val="20"/>
                <w:szCs w:val="20"/>
                <w:lang w:eastAsia="hi-IN" w:bidi="hi-IN"/>
              </w:rPr>
              <w:t>Наявність</w:t>
            </w:r>
            <w:proofErr w:type="spellEnd"/>
            <w:r w:rsidRPr="00C35F98">
              <w:rPr>
                <w:rFonts w:eastAsia="Lucida Sans Unicode"/>
                <w:color w:val="000000"/>
                <w:sz w:val="20"/>
                <w:szCs w:val="20"/>
                <w:lang w:eastAsia="hi-IN" w:bidi="hi-IN"/>
              </w:rPr>
              <w:t xml:space="preserve"> </w:t>
            </w:r>
            <w:proofErr w:type="spellStart"/>
            <w:r w:rsidRPr="00C35F98">
              <w:rPr>
                <w:rFonts w:eastAsia="Lucida Sans Unicode"/>
                <w:color w:val="000000"/>
                <w:sz w:val="20"/>
                <w:szCs w:val="20"/>
                <w:lang w:eastAsia="hi-IN" w:bidi="hi-IN"/>
              </w:rPr>
              <w:t>інтегрованої</w:t>
            </w:r>
            <w:proofErr w:type="spellEnd"/>
            <w:r w:rsidRPr="00C35F98">
              <w:rPr>
                <w:rFonts w:eastAsia="Lucida Sans Unicode"/>
                <w:color w:val="000000"/>
                <w:sz w:val="20"/>
                <w:szCs w:val="20"/>
                <w:lang w:eastAsia="hi-IN" w:bidi="hi-IN"/>
              </w:rPr>
              <w:t xml:space="preserve"> </w:t>
            </w:r>
            <w:proofErr w:type="spellStart"/>
            <w:r w:rsidRPr="00C35F98">
              <w:rPr>
                <w:rFonts w:eastAsia="Lucida Sans Unicode"/>
                <w:color w:val="000000"/>
                <w:sz w:val="20"/>
                <w:szCs w:val="20"/>
                <w:lang w:eastAsia="hi-IN" w:bidi="hi-IN"/>
              </w:rPr>
              <w:t>системи</w:t>
            </w:r>
            <w:proofErr w:type="spellEnd"/>
            <w:r w:rsidRPr="00C35F98">
              <w:rPr>
                <w:rFonts w:eastAsia="Lucida Sans Unicode"/>
                <w:color w:val="000000"/>
                <w:sz w:val="20"/>
                <w:szCs w:val="20"/>
                <w:lang w:eastAsia="hi-IN" w:bidi="hi-IN"/>
              </w:rPr>
              <w:t xml:space="preserve"> </w:t>
            </w:r>
            <w:proofErr w:type="spellStart"/>
            <w:r w:rsidRPr="00C35F98">
              <w:rPr>
                <w:rFonts w:eastAsia="Lucida Sans Unicode"/>
                <w:color w:val="000000"/>
                <w:sz w:val="20"/>
                <w:szCs w:val="20"/>
                <w:lang w:eastAsia="hi-IN" w:bidi="hi-IN"/>
              </w:rPr>
              <w:t>фотографуванням</w:t>
            </w:r>
            <w:proofErr w:type="spellEnd"/>
            <w:r w:rsidRPr="00C35F98">
              <w:rPr>
                <w:rFonts w:eastAsia="Lucida Sans Unicode"/>
                <w:color w:val="000000"/>
                <w:sz w:val="20"/>
                <w:szCs w:val="20"/>
                <w:lang w:eastAsia="hi-IN" w:bidi="hi-IN"/>
              </w:rPr>
              <w:t xml:space="preserve">, </w:t>
            </w:r>
            <w:proofErr w:type="spellStart"/>
            <w:r w:rsidRPr="00C35F98">
              <w:rPr>
                <w:rFonts w:eastAsia="Lucida Sans Unicode"/>
                <w:color w:val="000000"/>
                <w:sz w:val="20"/>
                <w:szCs w:val="20"/>
                <w:lang w:eastAsia="hi-IN" w:bidi="hi-IN"/>
              </w:rPr>
              <w:t>зйомкою</w:t>
            </w:r>
            <w:proofErr w:type="spellEnd"/>
            <w:r w:rsidRPr="00C35F98">
              <w:rPr>
                <w:rFonts w:eastAsia="Lucida Sans Unicode"/>
                <w:color w:val="000000"/>
                <w:sz w:val="20"/>
                <w:szCs w:val="20"/>
                <w:lang w:eastAsia="hi-IN" w:bidi="hi-IN"/>
              </w:rPr>
              <w:t xml:space="preserve"> </w:t>
            </w:r>
            <w:proofErr w:type="spellStart"/>
            <w:r w:rsidRPr="00C35F98">
              <w:rPr>
                <w:rFonts w:eastAsia="Lucida Sans Unicode"/>
                <w:color w:val="000000"/>
                <w:sz w:val="20"/>
                <w:szCs w:val="20"/>
                <w:lang w:eastAsia="hi-IN" w:bidi="hi-IN"/>
              </w:rPr>
              <w:t>відео</w:t>
            </w:r>
            <w:proofErr w:type="spellEnd"/>
            <w:r w:rsidRPr="00C35F98">
              <w:rPr>
                <w:rFonts w:eastAsia="Lucida Sans Unicode"/>
                <w:color w:val="000000"/>
                <w:sz w:val="20"/>
                <w:szCs w:val="20"/>
                <w:lang w:eastAsia="hi-IN" w:bidi="hi-IN"/>
              </w:rPr>
              <w:t xml:space="preserve"> та </w:t>
            </w:r>
            <w:proofErr w:type="spellStart"/>
            <w:r w:rsidRPr="00C35F98">
              <w:rPr>
                <w:rFonts w:eastAsia="Lucida Sans Unicode"/>
                <w:color w:val="000000"/>
                <w:sz w:val="20"/>
                <w:szCs w:val="20"/>
                <w:lang w:eastAsia="hi-IN" w:bidi="hi-IN"/>
              </w:rPr>
              <w:t>відтворенням</w:t>
            </w:r>
            <w:proofErr w:type="spellEnd"/>
            <w:r w:rsidRPr="00C35F98">
              <w:rPr>
                <w:rFonts w:eastAsia="Lucida Sans Unicode"/>
                <w:color w:val="000000"/>
                <w:sz w:val="20"/>
                <w:szCs w:val="20"/>
                <w:lang w:eastAsia="hi-IN" w:bidi="hi-IN"/>
              </w:rPr>
              <w:t xml:space="preserve"> </w:t>
            </w:r>
            <w:proofErr w:type="spellStart"/>
            <w:r w:rsidRPr="00C35F98">
              <w:rPr>
                <w:rFonts w:eastAsia="Lucida Sans Unicode"/>
                <w:color w:val="000000"/>
                <w:sz w:val="20"/>
                <w:szCs w:val="20"/>
                <w:lang w:eastAsia="hi-IN" w:bidi="hi-IN"/>
              </w:rPr>
              <w:t>зображень</w:t>
            </w:r>
            <w:proofErr w:type="spellEnd"/>
            <w:r w:rsidRPr="00C35F98">
              <w:rPr>
                <w:rFonts w:eastAsia="Lucida Sans Unicode"/>
                <w:color w:val="000000"/>
                <w:sz w:val="20"/>
                <w:szCs w:val="20"/>
                <w:lang w:eastAsia="hi-IN" w:bidi="hi-IN"/>
              </w:rPr>
              <w:t xml:space="preserve"> за </w:t>
            </w:r>
            <w:proofErr w:type="spellStart"/>
            <w:r w:rsidRPr="00C35F98">
              <w:rPr>
                <w:rFonts w:eastAsia="Lucida Sans Unicode"/>
                <w:color w:val="000000"/>
                <w:sz w:val="20"/>
                <w:szCs w:val="20"/>
                <w:lang w:eastAsia="hi-IN" w:bidi="hi-IN"/>
              </w:rPr>
              <w:t>допомогою</w:t>
            </w:r>
            <w:proofErr w:type="spellEnd"/>
            <w:r w:rsidRPr="00C35F98">
              <w:rPr>
                <w:rFonts w:eastAsia="Lucida Sans Unicode"/>
                <w:color w:val="000000"/>
                <w:sz w:val="20"/>
                <w:szCs w:val="20"/>
                <w:lang w:eastAsia="hi-IN" w:bidi="hi-IN"/>
              </w:rPr>
              <w:t xml:space="preserve"> ручки</w:t>
            </w:r>
            <w:r w:rsidRPr="00C35F98">
              <w:rPr>
                <w:color w:val="000000"/>
                <w:sz w:val="20"/>
                <w:szCs w:val="20"/>
              </w:rPr>
              <w:t xml:space="preserve">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3BA6FA9F" w14:textId="77777777" w:rsidR="00F154BE" w:rsidRPr="00C35F98" w:rsidRDefault="00F154BE" w:rsidP="00EB32FD">
            <w:pPr>
              <w:snapToGrid w:val="0"/>
              <w:rPr>
                <w:rFonts w:ascii="Times New Roman" w:hAnsi="Times New Roman" w:cs="Times New Roman"/>
                <w:color w:val="000000"/>
                <w:sz w:val="20"/>
                <w:szCs w:val="20"/>
              </w:rPr>
            </w:pPr>
          </w:p>
        </w:tc>
      </w:tr>
      <w:tr w:rsidR="00F154BE" w14:paraId="33BB8E17" w14:textId="77777777" w:rsidTr="00EB32FD">
        <w:trPr>
          <w:trHeight w:val="23"/>
        </w:trPr>
        <w:tc>
          <w:tcPr>
            <w:tcW w:w="709" w:type="dxa"/>
            <w:tcBorders>
              <w:top w:val="single" w:sz="4" w:space="0" w:color="000000"/>
              <w:left w:val="single" w:sz="4" w:space="0" w:color="000000"/>
              <w:bottom w:val="single" w:sz="4" w:space="0" w:color="000000"/>
            </w:tcBorders>
            <w:shd w:val="clear" w:color="auto" w:fill="auto"/>
            <w:vAlign w:val="center"/>
          </w:tcPr>
          <w:p w14:paraId="0C720161" w14:textId="77777777" w:rsidR="00F154BE" w:rsidRPr="00C35F98" w:rsidRDefault="00F154BE" w:rsidP="00F154BE">
            <w:pPr>
              <w:pStyle w:val="TableParagraph"/>
              <w:numPr>
                <w:ilvl w:val="0"/>
                <w:numId w:val="14"/>
              </w:numPr>
              <w:tabs>
                <w:tab w:val="clear" w:pos="708"/>
                <w:tab w:val="left" w:pos="360"/>
              </w:tabs>
              <w:snapToGrid w:val="0"/>
              <w:spacing w:line="258" w:lineRule="exact"/>
              <w:ind w:left="540"/>
              <w:jc w:val="center"/>
              <w:rPr>
                <w:color w:val="000000"/>
                <w:sz w:val="20"/>
                <w:szCs w:val="20"/>
              </w:rPr>
            </w:pPr>
          </w:p>
        </w:tc>
        <w:tc>
          <w:tcPr>
            <w:tcW w:w="6662" w:type="dxa"/>
            <w:tcBorders>
              <w:top w:val="single" w:sz="4" w:space="0" w:color="000000"/>
              <w:left w:val="single" w:sz="4" w:space="0" w:color="000000"/>
              <w:bottom w:val="single" w:sz="4" w:space="0" w:color="000000"/>
            </w:tcBorders>
            <w:shd w:val="clear" w:color="auto" w:fill="auto"/>
            <w:vAlign w:val="center"/>
          </w:tcPr>
          <w:p w14:paraId="0CAB98AB" w14:textId="77777777" w:rsidR="00F154BE" w:rsidRPr="00C35F98" w:rsidRDefault="00F154BE" w:rsidP="00F154BE">
            <w:pPr>
              <w:pStyle w:val="TableParagraph"/>
              <w:spacing w:line="258" w:lineRule="exact"/>
              <w:rPr>
                <w:color w:val="000000"/>
                <w:sz w:val="20"/>
                <w:szCs w:val="20"/>
              </w:rPr>
            </w:pPr>
            <w:proofErr w:type="spellStart"/>
            <w:r w:rsidRPr="00C35F98">
              <w:rPr>
                <w:rFonts w:eastAsia="Lucida Sans Unicode"/>
                <w:color w:val="000000"/>
                <w:sz w:val="20"/>
                <w:szCs w:val="20"/>
                <w:lang w:eastAsia="hi-IN" w:bidi="hi-IN"/>
              </w:rPr>
              <w:t>Наявність</w:t>
            </w:r>
            <w:proofErr w:type="spellEnd"/>
            <w:r w:rsidRPr="00C35F98">
              <w:rPr>
                <w:rFonts w:eastAsia="Lucida Sans Unicode"/>
                <w:color w:val="000000"/>
                <w:sz w:val="20"/>
                <w:szCs w:val="20"/>
                <w:lang w:eastAsia="hi-IN" w:bidi="hi-IN"/>
              </w:rPr>
              <w:t xml:space="preserve"> кнопки на </w:t>
            </w:r>
            <w:proofErr w:type="spellStart"/>
            <w:r w:rsidRPr="00C35F98">
              <w:rPr>
                <w:rFonts w:eastAsia="Lucida Sans Unicode"/>
                <w:color w:val="000000"/>
                <w:sz w:val="20"/>
                <w:szCs w:val="20"/>
                <w:lang w:eastAsia="hi-IN" w:bidi="hi-IN"/>
              </w:rPr>
              <w:t>ручці</w:t>
            </w:r>
            <w:proofErr w:type="spellEnd"/>
            <w:r w:rsidRPr="00C35F98">
              <w:rPr>
                <w:rFonts w:eastAsia="Lucida Sans Unicode"/>
                <w:color w:val="000000"/>
                <w:sz w:val="20"/>
                <w:szCs w:val="20"/>
                <w:lang w:eastAsia="hi-IN" w:bidi="hi-IN"/>
              </w:rPr>
              <w:t xml:space="preserve"> для автоматичного </w:t>
            </w:r>
            <w:proofErr w:type="spellStart"/>
            <w:r w:rsidRPr="00C35F98">
              <w:rPr>
                <w:rFonts w:eastAsia="Lucida Sans Unicode"/>
                <w:color w:val="000000"/>
                <w:sz w:val="20"/>
                <w:szCs w:val="20"/>
                <w:lang w:eastAsia="hi-IN" w:bidi="hi-IN"/>
              </w:rPr>
              <w:t>визначення</w:t>
            </w:r>
            <w:proofErr w:type="spellEnd"/>
            <w:r w:rsidRPr="00C35F98">
              <w:rPr>
                <w:rFonts w:eastAsia="Lucida Sans Unicode"/>
                <w:color w:val="000000"/>
                <w:sz w:val="20"/>
                <w:szCs w:val="20"/>
                <w:lang w:eastAsia="hi-IN" w:bidi="hi-IN"/>
              </w:rPr>
              <w:t xml:space="preserve"> </w:t>
            </w:r>
            <w:proofErr w:type="spellStart"/>
            <w:r w:rsidRPr="00C35F98">
              <w:rPr>
                <w:rFonts w:eastAsia="Lucida Sans Unicode"/>
                <w:color w:val="000000"/>
                <w:sz w:val="20"/>
                <w:szCs w:val="20"/>
                <w:lang w:eastAsia="hi-IN" w:bidi="hi-IN"/>
              </w:rPr>
              <w:t>фокальної</w:t>
            </w:r>
            <w:proofErr w:type="spellEnd"/>
            <w:r w:rsidRPr="00C35F98">
              <w:rPr>
                <w:rFonts w:eastAsia="Lucida Sans Unicode"/>
                <w:color w:val="000000"/>
                <w:sz w:val="20"/>
                <w:szCs w:val="20"/>
                <w:lang w:eastAsia="hi-IN" w:bidi="hi-IN"/>
              </w:rPr>
              <w:t xml:space="preserve"> </w:t>
            </w:r>
            <w:proofErr w:type="spellStart"/>
            <w:r w:rsidRPr="00C35F98">
              <w:rPr>
                <w:rFonts w:eastAsia="Lucida Sans Unicode"/>
                <w:color w:val="000000"/>
                <w:sz w:val="20"/>
                <w:szCs w:val="20"/>
                <w:lang w:eastAsia="hi-IN" w:bidi="hi-IN"/>
              </w:rPr>
              <w:t>площини</w:t>
            </w:r>
            <w:proofErr w:type="spellEnd"/>
            <w:r w:rsidRPr="00C35F98">
              <w:rPr>
                <w:color w:val="000000"/>
                <w:sz w:val="20"/>
                <w:szCs w:val="20"/>
              </w:rPr>
              <w:t xml:space="preserve"> - </w:t>
            </w:r>
            <w:proofErr w:type="spellStart"/>
            <w:r w:rsidRPr="00C35F98">
              <w:rPr>
                <w:b/>
                <w:bCs/>
                <w:color w:val="000000"/>
                <w:sz w:val="20"/>
                <w:szCs w:val="20"/>
              </w:rPr>
              <w:t>відповідність</w:t>
            </w:r>
            <w:proofErr w:type="spellEnd"/>
          </w:p>
        </w:tc>
        <w:tc>
          <w:tcPr>
            <w:tcW w:w="2722" w:type="dxa"/>
            <w:tcBorders>
              <w:top w:val="single" w:sz="4" w:space="0" w:color="000000"/>
              <w:left w:val="single" w:sz="4" w:space="0" w:color="000000"/>
              <w:bottom w:val="single" w:sz="4" w:space="0" w:color="000000"/>
              <w:right w:val="single" w:sz="4" w:space="0" w:color="000000"/>
            </w:tcBorders>
            <w:shd w:val="clear" w:color="auto" w:fill="auto"/>
          </w:tcPr>
          <w:p w14:paraId="2E0C94F7" w14:textId="77777777" w:rsidR="00F154BE" w:rsidRPr="00C35F98" w:rsidRDefault="00F154BE" w:rsidP="00EB32FD">
            <w:pPr>
              <w:snapToGrid w:val="0"/>
              <w:rPr>
                <w:rFonts w:ascii="Times New Roman" w:hAnsi="Times New Roman" w:cs="Times New Roman"/>
                <w:color w:val="000000"/>
                <w:sz w:val="20"/>
                <w:szCs w:val="20"/>
              </w:rPr>
            </w:pPr>
          </w:p>
        </w:tc>
      </w:tr>
    </w:tbl>
    <w:p w14:paraId="3D46D156" w14:textId="77777777" w:rsidR="00F154BE" w:rsidRDefault="00F154BE" w:rsidP="00F154BE">
      <w:pPr>
        <w:rPr>
          <w:rFonts w:ascii="Times New Roman" w:eastAsia="Times New Roman" w:hAnsi="Times New Roman" w:cs="Times New Roman"/>
          <w:b/>
          <w:color w:val="000000" w:themeColor="text1"/>
          <w:sz w:val="24"/>
          <w:szCs w:val="24"/>
          <w:lang w:eastAsia="zh-CN"/>
        </w:rPr>
      </w:pPr>
    </w:p>
    <w:p w14:paraId="60D9A6EF" w14:textId="77777777" w:rsidR="00F154BE" w:rsidRPr="00C35F98" w:rsidRDefault="00F154BE" w:rsidP="00F154BE">
      <w:pPr>
        <w:ind w:firstLine="709"/>
        <w:jc w:val="both"/>
        <w:rPr>
          <w:rFonts w:ascii="Times New Roman" w:hAnsi="Times New Roman" w:cs="Times New Roman"/>
          <w:i/>
          <w:iCs/>
          <w:color w:val="000000"/>
          <w:sz w:val="24"/>
          <w:szCs w:val="24"/>
        </w:rPr>
      </w:pPr>
      <w:r w:rsidRPr="00C35F98">
        <w:rPr>
          <w:rFonts w:ascii="Times New Roman" w:hAnsi="Times New Roman" w:cs="Times New Roman"/>
          <w:color w:val="000000"/>
        </w:rPr>
        <w:t xml:space="preserve">У разі наявності в даному документі посилань  на конкретну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після такого посилання слід вважати в наявності вираз </w:t>
      </w:r>
      <w:r w:rsidRPr="00C35F98">
        <w:rPr>
          <w:rFonts w:ascii="Times New Roman" w:hAnsi="Times New Roman" w:cs="Times New Roman"/>
          <w:i/>
          <w:color w:val="000000"/>
        </w:rPr>
        <w:t>«або еквівалент».</w:t>
      </w:r>
      <w:r w:rsidRPr="00C35F98">
        <w:rPr>
          <w:rFonts w:ascii="Times New Roman" w:hAnsi="Times New Roman" w:cs="Times New Roman"/>
          <w:i/>
          <w:iCs/>
          <w:color w:val="000000"/>
          <w:sz w:val="24"/>
          <w:szCs w:val="24"/>
        </w:rPr>
        <w:t xml:space="preserve">  </w:t>
      </w:r>
    </w:p>
    <w:p w14:paraId="18E5FEBC" w14:textId="77777777" w:rsidR="00F154BE" w:rsidRDefault="00F154BE" w:rsidP="00F154BE">
      <w:pPr>
        <w:ind w:firstLine="708"/>
        <w:jc w:val="both"/>
        <w:rPr>
          <w:rFonts w:ascii="Times New Roman" w:hAnsi="Times New Roman"/>
          <w:i/>
          <w:iCs/>
          <w:color w:val="000000"/>
          <w:sz w:val="24"/>
          <w:szCs w:val="24"/>
        </w:rPr>
      </w:pPr>
    </w:p>
    <w:p w14:paraId="4A6A38F4" w14:textId="77777777" w:rsidR="00F154BE" w:rsidRPr="00C35F98" w:rsidRDefault="00F154BE" w:rsidP="00F154BE">
      <w:pPr>
        <w:ind w:firstLine="708"/>
        <w:jc w:val="both"/>
        <w:rPr>
          <w:rFonts w:ascii="Times New Roman" w:hAnsi="Times New Roman" w:cs="Times New Roman"/>
          <w:iCs/>
          <w:color w:val="000000"/>
        </w:rPr>
      </w:pPr>
      <w:r w:rsidRPr="00C35F98">
        <w:rPr>
          <w:rFonts w:ascii="Times New Roman" w:eastAsia="Calibri" w:hAnsi="Times New Roman" w:cs="Times New Roman"/>
        </w:rPr>
        <w:t>Відсутність підтвердження відповіді на будь-який пункт медико - технічних вимог з посиланням на відповідний пункт (сторінку) в технічній документації виробника устаткування буде означати, що такий параметр у Учасника відсутній, що призведе до відхилення його пропозиції як такої, що не відповідає медико - технічним вимогам.</w:t>
      </w:r>
    </w:p>
    <w:p w14:paraId="192BB044" w14:textId="2C073E6F" w:rsidR="00F154BE" w:rsidRDefault="00F154BE" w:rsidP="00F154BE">
      <w:pPr>
        <w:pStyle w:val="af5"/>
        <w:spacing w:before="100" w:beforeAutospacing="1" w:after="100" w:afterAutospacing="1"/>
        <w:ind w:firstLine="0"/>
        <w:jc w:val="center"/>
        <w:rPr>
          <w:b/>
          <w:u w:val="single"/>
          <w:lang w:val="uk-UA"/>
        </w:rPr>
      </w:pPr>
      <w:proofErr w:type="spellStart"/>
      <w:r w:rsidRPr="00C35F98">
        <w:rPr>
          <w:rStyle w:val="a7"/>
          <w:u w:val="single"/>
        </w:rPr>
        <w:t>Товари</w:t>
      </w:r>
      <w:proofErr w:type="spellEnd"/>
      <w:r w:rsidRPr="00C35F98">
        <w:rPr>
          <w:rStyle w:val="a7"/>
          <w:u w:val="single"/>
        </w:rPr>
        <w:t xml:space="preserve"> </w:t>
      </w:r>
      <w:proofErr w:type="spellStart"/>
      <w:r w:rsidRPr="00C35F98">
        <w:rPr>
          <w:rStyle w:val="a7"/>
          <w:highlight w:val="white"/>
          <w:u w:val="single"/>
        </w:rPr>
        <w:t>походженням</w:t>
      </w:r>
      <w:proofErr w:type="spellEnd"/>
      <w:r w:rsidRPr="00C35F98">
        <w:rPr>
          <w:rStyle w:val="a7"/>
          <w:highlight w:val="white"/>
          <w:u w:val="single"/>
        </w:rPr>
        <w:t xml:space="preserve"> з </w:t>
      </w:r>
      <w:proofErr w:type="spellStart"/>
      <w:r w:rsidRPr="00C35F98">
        <w:rPr>
          <w:rStyle w:val="a7"/>
          <w:highlight w:val="white"/>
          <w:u w:val="single"/>
        </w:rPr>
        <w:t>Російської</w:t>
      </w:r>
      <w:proofErr w:type="spellEnd"/>
      <w:r w:rsidRPr="00C35F98">
        <w:rPr>
          <w:rStyle w:val="a7"/>
          <w:highlight w:val="white"/>
          <w:u w:val="single"/>
        </w:rPr>
        <w:t xml:space="preserve"> </w:t>
      </w:r>
      <w:proofErr w:type="spellStart"/>
      <w:r w:rsidRPr="00C35F98">
        <w:rPr>
          <w:rStyle w:val="a7"/>
          <w:highlight w:val="white"/>
          <w:u w:val="single"/>
        </w:rPr>
        <w:t>Федерації</w:t>
      </w:r>
      <w:proofErr w:type="spellEnd"/>
      <w:r w:rsidRPr="00C35F98">
        <w:rPr>
          <w:rStyle w:val="a7"/>
          <w:highlight w:val="white"/>
          <w:u w:val="single"/>
        </w:rPr>
        <w:t xml:space="preserve"> / </w:t>
      </w:r>
      <w:proofErr w:type="spellStart"/>
      <w:r w:rsidRPr="00C35F98">
        <w:rPr>
          <w:rStyle w:val="a7"/>
          <w:highlight w:val="white"/>
          <w:u w:val="single"/>
        </w:rPr>
        <w:t>Республіки</w:t>
      </w:r>
      <w:proofErr w:type="spellEnd"/>
      <w:r w:rsidRPr="00C35F98">
        <w:rPr>
          <w:rStyle w:val="a7"/>
          <w:highlight w:val="white"/>
          <w:u w:val="single"/>
        </w:rPr>
        <w:t xml:space="preserve"> </w:t>
      </w:r>
      <w:proofErr w:type="spellStart"/>
      <w:r w:rsidRPr="00C35F98">
        <w:rPr>
          <w:rStyle w:val="a7"/>
          <w:highlight w:val="white"/>
          <w:u w:val="single"/>
        </w:rPr>
        <w:t>Білорусь</w:t>
      </w:r>
      <w:proofErr w:type="spellEnd"/>
      <w:r w:rsidRPr="00C35F98">
        <w:rPr>
          <w:rStyle w:val="a7"/>
          <w:highlight w:val="white"/>
          <w:u w:val="single"/>
        </w:rPr>
        <w:t xml:space="preserve"> / </w:t>
      </w:r>
      <w:proofErr w:type="spellStart"/>
      <w:r w:rsidRPr="00C35F98">
        <w:rPr>
          <w:rStyle w:val="a7"/>
          <w:highlight w:val="white"/>
          <w:u w:val="single"/>
        </w:rPr>
        <w:t>Ісламської</w:t>
      </w:r>
      <w:proofErr w:type="spellEnd"/>
      <w:r w:rsidRPr="00C35F98">
        <w:rPr>
          <w:rStyle w:val="a7"/>
          <w:highlight w:val="white"/>
          <w:u w:val="single"/>
        </w:rPr>
        <w:t xml:space="preserve"> </w:t>
      </w:r>
      <w:proofErr w:type="spellStart"/>
      <w:r w:rsidRPr="00C35F98">
        <w:rPr>
          <w:rStyle w:val="a7"/>
          <w:highlight w:val="white"/>
          <w:u w:val="single"/>
        </w:rPr>
        <w:t>Республіки</w:t>
      </w:r>
      <w:proofErr w:type="spellEnd"/>
      <w:r w:rsidRPr="00C35F98">
        <w:rPr>
          <w:rStyle w:val="a7"/>
          <w:highlight w:val="white"/>
          <w:u w:val="single"/>
        </w:rPr>
        <w:t xml:space="preserve"> </w:t>
      </w:r>
      <w:proofErr w:type="spellStart"/>
      <w:r w:rsidRPr="00C35F98">
        <w:rPr>
          <w:rStyle w:val="a7"/>
          <w:highlight w:val="white"/>
          <w:u w:val="single"/>
        </w:rPr>
        <w:t>Іран</w:t>
      </w:r>
      <w:proofErr w:type="spellEnd"/>
      <w:r w:rsidRPr="00C35F98">
        <w:rPr>
          <w:rStyle w:val="a7"/>
          <w:u w:val="single"/>
        </w:rPr>
        <w:t xml:space="preserve"> не </w:t>
      </w:r>
      <w:proofErr w:type="spellStart"/>
      <w:r w:rsidRPr="00C35F98">
        <w:rPr>
          <w:rStyle w:val="a7"/>
          <w:u w:val="single"/>
        </w:rPr>
        <w:t>розглядаються</w:t>
      </w:r>
      <w:proofErr w:type="spellEnd"/>
      <w:r w:rsidRPr="00C35F98">
        <w:rPr>
          <w:rStyle w:val="a7"/>
          <w:u w:val="single"/>
        </w:rPr>
        <w:t xml:space="preserve"> та не </w:t>
      </w:r>
      <w:proofErr w:type="spellStart"/>
      <w:r w:rsidRPr="00C35F98">
        <w:rPr>
          <w:rStyle w:val="a7"/>
          <w:u w:val="single"/>
        </w:rPr>
        <w:t>акцептуються</w:t>
      </w:r>
      <w:proofErr w:type="spellEnd"/>
      <w:r w:rsidRPr="00C35F98">
        <w:rPr>
          <w:rStyle w:val="a7"/>
          <w:u w:val="single"/>
        </w:rPr>
        <w:t>.</w:t>
      </w:r>
    </w:p>
    <w:p w14:paraId="4C52B359" w14:textId="77777777" w:rsidR="007E79C2" w:rsidRPr="007E79C2" w:rsidRDefault="007E79C2" w:rsidP="007E79C2">
      <w:pPr>
        <w:ind w:firstLine="708"/>
        <w:jc w:val="both"/>
        <w:rPr>
          <w:rFonts w:ascii="Times New Roman" w:hAnsi="Times New Roman"/>
          <w:i/>
          <w:iCs/>
          <w:color w:val="000000"/>
          <w:sz w:val="24"/>
          <w:szCs w:val="24"/>
        </w:rPr>
      </w:pPr>
    </w:p>
    <w:p w14:paraId="21AB62F0" w14:textId="77777777" w:rsidR="007E79C2" w:rsidRDefault="007E79C2" w:rsidP="00A662BF">
      <w:pPr>
        <w:pStyle w:val="12"/>
        <w:shd w:val="clear" w:color="auto" w:fill="FFFFFF"/>
        <w:ind w:left="34" w:right="1"/>
        <w:jc w:val="right"/>
        <w:rPr>
          <w:i/>
          <w:iCs/>
          <w:color w:val="000000" w:themeColor="text1"/>
          <w:sz w:val="20"/>
          <w:szCs w:val="20"/>
          <w:lang w:val="uk-UA" w:eastAsia="en-US"/>
        </w:rPr>
      </w:pPr>
    </w:p>
    <w:p w14:paraId="4AEB7491" w14:textId="77777777" w:rsidR="007E79C2" w:rsidRDefault="007E79C2" w:rsidP="00A662BF">
      <w:pPr>
        <w:pStyle w:val="12"/>
        <w:shd w:val="clear" w:color="auto" w:fill="FFFFFF"/>
        <w:ind w:left="34" w:right="1"/>
        <w:jc w:val="right"/>
        <w:rPr>
          <w:i/>
          <w:iCs/>
          <w:color w:val="000000" w:themeColor="text1"/>
          <w:sz w:val="20"/>
          <w:szCs w:val="20"/>
          <w:lang w:val="uk-UA" w:eastAsia="en-US"/>
        </w:rPr>
      </w:pPr>
    </w:p>
    <w:sectPr w:rsidR="007E79C2"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48BF" w14:textId="77777777" w:rsidR="00620E78" w:rsidRDefault="00620E78">
      <w:r>
        <w:separator/>
      </w:r>
    </w:p>
  </w:endnote>
  <w:endnote w:type="continuationSeparator" w:id="0">
    <w:p w14:paraId="0B2837EA" w14:textId="77777777" w:rsidR="00620E78" w:rsidRDefault="00620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Open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swiss"/>
    <w:pitch w:val="variable"/>
    <w:sig w:usb0="E00082FF" w:usb1="400078FF" w:usb2="08000029"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4F2DE1" w:rsidRDefault="004F2DE1">
        <w:pPr>
          <w:pStyle w:val="af9"/>
          <w:jc w:val="center"/>
        </w:pPr>
        <w:r>
          <w:fldChar w:fldCharType="begin"/>
        </w:r>
        <w:r>
          <w:instrText>PAGE   \* MERGEFORMAT</w:instrText>
        </w:r>
        <w:r>
          <w:fldChar w:fldCharType="separate"/>
        </w:r>
        <w:r>
          <w:t>2</w:t>
        </w:r>
        <w:r>
          <w:fldChar w:fldCharType="end"/>
        </w:r>
      </w:p>
    </w:sdtContent>
  </w:sdt>
  <w:p w14:paraId="2D53331B" w14:textId="77777777" w:rsidR="004F2DE1" w:rsidRDefault="004F2DE1">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567D7" w14:textId="77777777" w:rsidR="00620E78" w:rsidRDefault="00620E78">
      <w:r>
        <w:separator/>
      </w:r>
    </w:p>
  </w:footnote>
  <w:footnote w:type="continuationSeparator" w:id="0">
    <w:p w14:paraId="11DE43CA" w14:textId="77777777" w:rsidR="00620E78" w:rsidRDefault="00620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06"/>
    <w:multiLevelType w:val="singleLevel"/>
    <w:tmpl w:val="E250923C"/>
    <w:name w:val="WW8Num6"/>
    <w:lvl w:ilvl="0">
      <w:start w:val="1"/>
      <w:numFmt w:val="decimal"/>
      <w:lvlText w:val="%1."/>
      <w:lvlJc w:val="left"/>
      <w:pPr>
        <w:tabs>
          <w:tab w:val="num" w:pos="786"/>
        </w:tabs>
        <w:ind w:left="786" w:hanging="360"/>
      </w:pPr>
      <w:rPr>
        <w:rFonts w:ascii="Times New Roman" w:hAnsi="Times New Roman" w:cs="OpenSymbol" w:hint="default"/>
        <w:sz w:val="20"/>
        <w:szCs w:val="20"/>
        <w:lang w:val="en-US"/>
      </w:rPr>
    </w:lvl>
  </w:abstractNum>
  <w:abstractNum w:abstractNumId="3"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9494B94"/>
    <w:multiLevelType w:val="hybridMultilevel"/>
    <w:tmpl w:val="B14E6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6470456"/>
    <w:multiLevelType w:val="hybridMultilevel"/>
    <w:tmpl w:val="7B5870AE"/>
    <w:lvl w:ilvl="0" w:tplc="9674665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4"/>
  </w:num>
  <w:num w:numId="5">
    <w:abstractNumId w:val="5"/>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7"/>
  </w:num>
  <w:num w:numId="10">
    <w:abstractNumId w:val="6"/>
  </w:num>
  <w:num w:numId="11">
    <w:abstractNumId w:val="12"/>
  </w:num>
  <w:num w:numId="12">
    <w:abstractNumId w:val="9"/>
  </w:num>
  <w:num w:numId="13">
    <w:abstractNumId w:val="11"/>
  </w:num>
  <w:num w:numId="14">
    <w:abstractNumId w:val="2"/>
  </w:num>
  <w:num w:numId="1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578"/>
    <w:rsid w:val="00147C45"/>
    <w:rsid w:val="00150471"/>
    <w:rsid w:val="00152B77"/>
    <w:rsid w:val="001568E8"/>
    <w:rsid w:val="00160AD8"/>
    <w:rsid w:val="001661D6"/>
    <w:rsid w:val="00180F19"/>
    <w:rsid w:val="001823DA"/>
    <w:rsid w:val="0018379A"/>
    <w:rsid w:val="00193623"/>
    <w:rsid w:val="00196A7E"/>
    <w:rsid w:val="001A1A7D"/>
    <w:rsid w:val="001A5282"/>
    <w:rsid w:val="001A6DC1"/>
    <w:rsid w:val="001B3435"/>
    <w:rsid w:val="001C1958"/>
    <w:rsid w:val="001D1267"/>
    <w:rsid w:val="001E1810"/>
    <w:rsid w:val="001F160E"/>
    <w:rsid w:val="001F3175"/>
    <w:rsid w:val="0023308E"/>
    <w:rsid w:val="002505D6"/>
    <w:rsid w:val="00280C60"/>
    <w:rsid w:val="002911CA"/>
    <w:rsid w:val="00294CC1"/>
    <w:rsid w:val="002C3027"/>
    <w:rsid w:val="002C6DB6"/>
    <w:rsid w:val="002E0B51"/>
    <w:rsid w:val="002E6B65"/>
    <w:rsid w:val="00324213"/>
    <w:rsid w:val="003256B4"/>
    <w:rsid w:val="00325C84"/>
    <w:rsid w:val="0033444F"/>
    <w:rsid w:val="00341515"/>
    <w:rsid w:val="00380C7B"/>
    <w:rsid w:val="00382614"/>
    <w:rsid w:val="003837A8"/>
    <w:rsid w:val="003A6D4D"/>
    <w:rsid w:val="003B4A1E"/>
    <w:rsid w:val="003B4E16"/>
    <w:rsid w:val="003B7A0C"/>
    <w:rsid w:val="003C47F2"/>
    <w:rsid w:val="003C4E05"/>
    <w:rsid w:val="003C62D8"/>
    <w:rsid w:val="003D1EB9"/>
    <w:rsid w:val="003D3706"/>
    <w:rsid w:val="003D66BD"/>
    <w:rsid w:val="003E5479"/>
    <w:rsid w:val="00413EAC"/>
    <w:rsid w:val="00414056"/>
    <w:rsid w:val="004408C6"/>
    <w:rsid w:val="00443222"/>
    <w:rsid w:val="00446FA9"/>
    <w:rsid w:val="00470E33"/>
    <w:rsid w:val="004727B8"/>
    <w:rsid w:val="00475DEA"/>
    <w:rsid w:val="004B257D"/>
    <w:rsid w:val="004D21EA"/>
    <w:rsid w:val="004E0E19"/>
    <w:rsid w:val="004E40D3"/>
    <w:rsid w:val="004F2DE1"/>
    <w:rsid w:val="00514611"/>
    <w:rsid w:val="00514A3E"/>
    <w:rsid w:val="00523276"/>
    <w:rsid w:val="005611FE"/>
    <w:rsid w:val="00562176"/>
    <w:rsid w:val="00566DBD"/>
    <w:rsid w:val="0058125B"/>
    <w:rsid w:val="00587420"/>
    <w:rsid w:val="00594287"/>
    <w:rsid w:val="005961CC"/>
    <w:rsid w:val="005A557D"/>
    <w:rsid w:val="005B6658"/>
    <w:rsid w:val="005C5F5A"/>
    <w:rsid w:val="005D191A"/>
    <w:rsid w:val="005F4FFD"/>
    <w:rsid w:val="005F6B09"/>
    <w:rsid w:val="00601092"/>
    <w:rsid w:val="0062085D"/>
    <w:rsid w:val="00620E78"/>
    <w:rsid w:val="00626C48"/>
    <w:rsid w:val="00631A52"/>
    <w:rsid w:val="00640661"/>
    <w:rsid w:val="006413B0"/>
    <w:rsid w:val="00643043"/>
    <w:rsid w:val="00662915"/>
    <w:rsid w:val="00663D7D"/>
    <w:rsid w:val="0069683E"/>
    <w:rsid w:val="006A6E8A"/>
    <w:rsid w:val="006B08D5"/>
    <w:rsid w:val="006B418F"/>
    <w:rsid w:val="006B68E2"/>
    <w:rsid w:val="006E1F81"/>
    <w:rsid w:val="007002DC"/>
    <w:rsid w:val="00706CF1"/>
    <w:rsid w:val="00722BCA"/>
    <w:rsid w:val="00745F5F"/>
    <w:rsid w:val="0075080F"/>
    <w:rsid w:val="00750F56"/>
    <w:rsid w:val="00764823"/>
    <w:rsid w:val="007828AA"/>
    <w:rsid w:val="00787146"/>
    <w:rsid w:val="00793334"/>
    <w:rsid w:val="007944C7"/>
    <w:rsid w:val="007C15C3"/>
    <w:rsid w:val="007E1A9E"/>
    <w:rsid w:val="007E280C"/>
    <w:rsid w:val="007E79C2"/>
    <w:rsid w:val="00806299"/>
    <w:rsid w:val="00812012"/>
    <w:rsid w:val="00822BF8"/>
    <w:rsid w:val="008308AA"/>
    <w:rsid w:val="00840505"/>
    <w:rsid w:val="00852940"/>
    <w:rsid w:val="00882C27"/>
    <w:rsid w:val="00883476"/>
    <w:rsid w:val="0088441C"/>
    <w:rsid w:val="00892EFD"/>
    <w:rsid w:val="008B60D9"/>
    <w:rsid w:val="008C6363"/>
    <w:rsid w:val="008D61AF"/>
    <w:rsid w:val="008D7ED7"/>
    <w:rsid w:val="008E18A7"/>
    <w:rsid w:val="00906014"/>
    <w:rsid w:val="00907CBC"/>
    <w:rsid w:val="00912445"/>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41D1C"/>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0C3A"/>
    <w:rsid w:val="00B22566"/>
    <w:rsid w:val="00B25E36"/>
    <w:rsid w:val="00B402F0"/>
    <w:rsid w:val="00B64F5B"/>
    <w:rsid w:val="00B714D7"/>
    <w:rsid w:val="00B94F56"/>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71D00"/>
    <w:rsid w:val="00C732BB"/>
    <w:rsid w:val="00C82C82"/>
    <w:rsid w:val="00C967AB"/>
    <w:rsid w:val="00CB1FCF"/>
    <w:rsid w:val="00CC6CB8"/>
    <w:rsid w:val="00CD008A"/>
    <w:rsid w:val="00CD2B17"/>
    <w:rsid w:val="00CD35C1"/>
    <w:rsid w:val="00CE5407"/>
    <w:rsid w:val="00CF432B"/>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6563"/>
    <w:rsid w:val="00E35867"/>
    <w:rsid w:val="00E37279"/>
    <w:rsid w:val="00E42E7F"/>
    <w:rsid w:val="00E72AAE"/>
    <w:rsid w:val="00E8505A"/>
    <w:rsid w:val="00E974CE"/>
    <w:rsid w:val="00EA465E"/>
    <w:rsid w:val="00EC2070"/>
    <w:rsid w:val="00ED50AB"/>
    <w:rsid w:val="00ED7D5C"/>
    <w:rsid w:val="00F154BE"/>
    <w:rsid w:val="00F259AD"/>
    <w:rsid w:val="00F32D6B"/>
    <w:rsid w:val="00F41F23"/>
    <w:rsid w:val="00F4359A"/>
    <w:rsid w:val="00F504F5"/>
    <w:rsid w:val="00F70A35"/>
    <w:rsid w:val="00F80F9C"/>
    <w:rsid w:val="00F9054C"/>
    <w:rsid w:val="00F93DC6"/>
    <w:rsid w:val="00FD1C3E"/>
    <w:rsid w:val="00FD39C5"/>
    <w:rsid w:val="00FE2924"/>
    <w:rsid w:val="00FE62B9"/>
    <w:rsid w:val="00FF03F5"/>
    <w:rsid w:val="00FF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 w:type="paragraph" w:customStyle="1" w:styleId="19">
    <w:name w:val="аСтиль1"/>
    <w:basedOn w:val="a"/>
    <w:rsid w:val="003C47F2"/>
    <w:pPr>
      <w:autoSpaceDE w:val="0"/>
      <w:autoSpaceDN w:val="0"/>
      <w:adjustRightInd w:val="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E24A-A318-4466-BE54-91AF5CC7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3</Pages>
  <Words>1425</Words>
  <Characters>8129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45</cp:revision>
  <cp:lastPrinted>2024-04-04T12:38:00Z</cp:lastPrinted>
  <dcterms:created xsi:type="dcterms:W3CDTF">2023-07-07T06:25:00Z</dcterms:created>
  <dcterms:modified xsi:type="dcterms:W3CDTF">2024-04-04T12:38:00Z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